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9135A">
      <w:pPr>
        <w:adjustRightInd w:val="0"/>
        <w:snapToGrid w:val="0"/>
        <w:spacing w:line="360" w:lineRule="auto"/>
        <w:jc w:val="center"/>
        <w:textAlignment w:val="center"/>
        <w:rPr>
          <w:rFonts w:hint="default" w:ascii="Times New Roman" w:hAnsi="Times New Roman" w:eastAsia="宋体"/>
          <w:b/>
          <w:bCs w:val="0"/>
          <w:sz w:val="44"/>
          <w:szCs w:val="44"/>
          <w:lang w:val="en-US" w:eastAsia="zh-CN"/>
        </w:rPr>
      </w:pPr>
      <w:bookmarkStart w:id="0" w:name="_GoBack"/>
      <w:r>
        <w:rPr>
          <w:rFonts w:hint="eastAsia" w:ascii="Times New Roman" w:hAnsi="Times New Roman" w:eastAsia="宋体"/>
          <w:b/>
          <w:bCs w:val="0"/>
          <w:sz w:val="44"/>
          <w:szCs w:val="44"/>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10566400</wp:posOffset>
            </wp:positionV>
            <wp:extent cx="406400" cy="406400"/>
            <wp:effectExtent l="0" t="0" r="12700" b="12700"/>
            <wp:wrapNone/>
            <wp:docPr id="100232" name="图片 100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2" name="图片 100232"/>
                    <pic:cNvPicPr>
                      <a:picLocks noChangeAspect="1"/>
                    </pic:cNvPicPr>
                  </pic:nvPicPr>
                  <pic:blipFill>
                    <a:blip r:embed="rId8"/>
                    <a:stretch>
                      <a:fillRect/>
                    </a:stretch>
                  </pic:blipFill>
                  <pic:spPr>
                    <a:xfrm>
                      <a:off x="0" y="0"/>
                      <a:ext cx="406400" cy="406400"/>
                    </a:xfrm>
                    <a:prstGeom prst="rect">
                      <a:avLst/>
                    </a:prstGeom>
                  </pic:spPr>
                </pic:pic>
              </a:graphicData>
            </a:graphic>
          </wp:anchor>
        </w:drawing>
      </w:r>
      <w:bookmarkEnd w:id="0"/>
      <w:r>
        <w:rPr>
          <w:rFonts w:hint="eastAsia"/>
          <w:b/>
          <w:bCs w:val="0"/>
          <w:sz w:val="44"/>
          <w:szCs w:val="44"/>
          <w:lang w:val="en-US" w:eastAsia="zh-CN"/>
        </w:rPr>
        <w:t>化学计算题</w:t>
      </w:r>
      <w:r>
        <w:rPr>
          <w:rFonts w:hint="eastAsia" w:ascii="Times New Roman" w:hAnsi="Times New Roman" w:eastAsia="宋体"/>
          <w:b/>
          <w:bCs w:val="0"/>
          <w:sz w:val="44"/>
          <w:szCs w:val="44"/>
        </w:rPr>
        <w:t>专题</w:t>
      </w:r>
      <w:r>
        <w:rPr>
          <w:rFonts w:hint="eastAsia"/>
          <w:b/>
          <w:bCs w:val="0"/>
          <w:sz w:val="44"/>
          <w:szCs w:val="44"/>
          <w:lang w:val="en-US" w:eastAsia="zh-CN"/>
        </w:rPr>
        <w:t>训练01</w:t>
      </w:r>
      <w:r>
        <w:rPr>
          <w:rFonts w:hint="eastAsia" w:ascii="Times New Roman" w:hAnsi="Times New Roman" w:eastAsia="宋体"/>
          <w:b/>
          <w:bCs w:val="0"/>
          <w:sz w:val="44"/>
          <w:szCs w:val="44"/>
        </w:rPr>
        <w:t xml:space="preserve"> </w:t>
      </w:r>
      <w:r>
        <w:rPr>
          <w:rFonts w:hint="eastAsia"/>
          <w:b/>
          <w:bCs w:val="0"/>
          <w:sz w:val="44"/>
          <w:szCs w:val="44"/>
          <w:lang w:val="en-US" w:eastAsia="zh-CN"/>
        </w:rPr>
        <w:t xml:space="preserve"> </w:t>
      </w:r>
    </w:p>
    <w:p w14:paraId="73F11407">
      <w:pPr>
        <w:adjustRightInd w:val="0"/>
        <w:snapToGrid w:val="0"/>
        <w:spacing w:line="360" w:lineRule="auto"/>
        <w:jc w:val="center"/>
        <w:textAlignment w:val="center"/>
        <w:rPr>
          <w:b/>
          <w:color w:val="FF00FF"/>
          <w:sz w:val="30"/>
          <w:szCs w:val="30"/>
          <w:u w:val="double"/>
        </w:rPr>
      </w:pPr>
      <w:r>
        <w:drawing>
          <wp:inline distT="0" distB="0" distL="114300" distR="114300">
            <wp:extent cx="2484120" cy="340995"/>
            <wp:effectExtent l="0" t="0" r="11430" b="1905"/>
            <wp:docPr id="1" name="图片 16"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descr="学科网"/>
                    <pic:cNvPicPr>
                      <a:picLocks noChangeAspect="1"/>
                    </pic:cNvPicPr>
                  </pic:nvPicPr>
                  <pic:blipFill>
                    <a:blip r:embed="rId9"/>
                    <a:stretch>
                      <a:fillRect/>
                    </a:stretch>
                  </pic:blipFill>
                  <pic:spPr>
                    <a:xfrm>
                      <a:off x="0" y="0"/>
                      <a:ext cx="2484120" cy="340995"/>
                    </a:xfrm>
                    <a:prstGeom prst="rect">
                      <a:avLst/>
                    </a:prstGeom>
                    <a:noFill/>
                    <a:ln>
                      <a:noFill/>
                    </a:ln>
                  </pic:spPr>
                </pic:pic>
              </a:graphicData>
            </a:graphic>
          </wp:inline>
        </w:drawing>
      </w:r>
    </w:p>
    <w:p w14:paraId="33AF608B">
      <w:pPr>
        <w:adjustRightInd w:val="0"/>
        <w:snapToGrid w:val="0"/>
        <w:spacing w:line="360" w:lineRule="auto"/>
        <w:textAlignment w:val="center"/>
        <w:rPr>
          <w:rFonts w:eastAsia="黑体"/>
          <w:bCs/>
          <w:szCs w:val="21"/>
          <w:shd w:val="clear" w:color="FFFFFF" w:fill="D9D9D9"/>
        </w:rPr>
      </w:pPr>
      <w:r>
        <w:rPr>
          <w:rFonts w:eastAsia="黑体"/>
          <w:bCs/>
          <w:szCs w:val="21"/>
          <w:shd w:val="clear" w:color="FFFFFF" w:fill="D9D9D9"/>
        </w:rPr>
        <w:t xml:space="preserve">考点01 </w:t>
      </w:r>
      <w:r>
        <w:rPr>
          <w:rFonts w:hint="eastAsia" w:eastAsia="黑体"/>
          <w:bCs/>
          <w:szCs w:val="21"/>
          <w:shd w:val="clear" w:color="FFFFFF" w:fill="D9D9D9"/>
        </w:rPr>
        <w:t xml:space="preserve"> 化学方程式计算 </w:t>
      </w:r>
    </w:p>
    <w:p w14:paraId="7F263570">
      <w:pPr>
        <w:adjustRightInd w:val="0"/>
        <w:snapToGrid w:val="0"/>
        <w:spacing w:line="360" w:lineRule="auto"/>
        <w:textAlignment w:val="center"/>
        <w:rPr>
          <w:rFonts w:eastAsia="黑体"/>
          <w:bCs/>
          <w:szCs w:val="21"/>
          <w:shd w:val="clear" w:color="FFFFFF" w:fill="D9D9D9"/>
        </w:rPr>
      </w:pPr>
      <w:r>
        <w:rPr>
          <w:rFonts w:eastAsia="黑体"/>
          <w:bCs/>
          <w:szCs w:val="21"/>
          <w:shd w:val="clear" w:color="FFFFFF" w:fill="D9D9D9"/>
        </w:rPr>
        <w:t xml:space="preserve">考点02  </w:t>
      </w:r>
      <w:r>
        <w:rPr>
          <w:rFonts w:hint="eastAsia" w:eastAsia="黑体"/>
          <w:bCs/>
          <w:szCs w:val="21"/>
          <w:shd w:val="clear" w:color="FFFFFF" w:fill="D9D9D9"/>
        </w:rPr>
        <w:t xml:space="preserve">溶液的计算 </w:t>
      </w:r>
    </w:p>
    <w:p w14:paraId="41688800">
      <w:pPr>
        <w:adjustRightInd w:val="0"/>
        <w:snapToGrid w:val="0"/>
        <w:spacing w:line="360" w:lineRule="auto"/>
        <w:textAlignment w:val="center"/>
        <w:rPr>
          <w:rFonts w:eastAsia="黑体"/>
          <w:bCs/>
          <w:szCs w:val="21"/>
          <w:shd w:val="clear" w:color="FFFFFF" w:fill="D9D9D9"/>
        </w:rPr>
      </w:pPr>
      <w:r>
        <w:rPr>
          <w:rFonts w:eastAsia="黑体"/>
          <w:bCs/>
          <w:szCs w:val="21"/>
          <w:shd w:val="clear" w:color="FFFFFF" w:fill="D9D9D9"/>
        </w:rPr>
        <w:t xml:space="preserve">考点03  </w:t>
      </w:r>
      <w:r>
        <w:rPr>
          <w:rFonts w:hint="eastAsia" w:eastAsia="黑体"/>
          <w:bCs/>
          <w:szCs w:val="21"/>
          <w:shd w:val="clear" w:color="FFFFFF" w:fill="D9D9D9"/>
        </w:rPr>
        <w:t>综合计算</w:t>
      </w:r>
    </w:p>
    <w:p w14:paraId="51BA2651">
      <w:pPr>
        <w:adjustRightInd w:val="0"/>
        <w:snapToGrid w:val="0"/>
        <w:spacing w:line="360" w:lineRule="auto"/>
        <w:jc w:val="center"/>
        <w:textAlignment w:val="center"/>
        <w:rPr>
          <w:rFonts w:hint="eastAsia"/>
          <w:b/>
          <w:color w:val="FF00FF"/>
          <w:sz w:val="30"/>
          <w:szCs w:val="30"/>
          <w:u w:val="double"/>
        </w:rPr>
      </w:pPr>
      <w:r>
        <w:drawing>
          <wp:inline distT="0" distB="0" distL="114300" distR="114300">
            <wp:extent cx="2879725" cy="395605"/>
            <wp:effectExtent l="0" t="0" r="15875" b="4445"/>
            <wp:docPr id="2" name="图片 4" descr="学科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
                    <pic:cNvPicPr>
                      <a:picLocks noChangeAspect="1"/>
                    </pic:cNvPicPr>
                  </pic:nvPicPr>
                  <pic:blipFill>
                    <a:blip r:embed="rId10"/>
                    <a:stretch>
                      <a:fillRect/>
                    </a:stretch>
                  </pic:blipFill>
                  <pic:spPr>
                    <a:xfrm>
                      <a:off x="0" y="0"/>
                      <a:ext cx="2879725" cy="395605"/>
                    </a:xfrm>
                    <a:prstGeom prst="rect">
                      <a:avLst/>
                    </a:prstGeom>
                    <a:noFill/>
                    <a:ln>
                      <a:noFill/>
                    </a:ln>
                  </pic:spPr>
                </pic:pic>
              </a:graphicData>
            </a:graphic>
          </wp:inline>
        </w:drawing>
      </w:r>
    </w:p>
    <w:p w14:paraId="4BD44D69">
      <w:pPr>
        <w:adjustRightInd w:val="0"/>
        <w:snapToGrid w:val="0"/>
        <w:spacing w:line="360" w:lineRule="auto"/>
        <w:textAlignment w:val="center"/>
        <w:rPr>
          <w:rFonts w:eastAsia="黑体"/>
          <w:bCs/>
          <w:szCs w:val="21"/>
          <w:shd w:val="clear" w:color="FFFFFF" w:fill="D9D9D9"/>
        </w:rPr>
      </w:pPr>
      <w:r>
        <w:rPr>
          <w:rFonts w:eastAsia="黑体"/>
          <w:bCs/>
          <w:szCs w:val="21"/>
          <w:shd w:val="clear" w:color="FFFFFF" w:fill="D9D9D9"/>
        </w:rPr>
        <w:t xml:space="preserve">考点01 </w:t>
      </w:r>
      <w:r>
        <w:rPr>
          <w:rFonts w:hint="eastAsia" w:eastAsia="黑体"/>
          <w:bCs/>
          <w:szCs w:val="21"/>
          <w:shd w:val="clear" w:color="FFFFFF" w:fill="D9D9D9"/>
        </w:rPr>
        <w:t xml:space="preserve"> 化学方程式计算 </w:t>
      </w:r>
    </w:p>
    <w:p w14:paraId="6D918E8C">
      <w:pPr>
        <w:spacing w:line="360" w:lineRule="auto"/>
        <w:jc w:val="left"/>
        <w:textAlignment w:val="center"/>
      </w:pPr>
      <w:r>
        <w:rPr>
          <w:rFonts w:hint="eastAsia"/>
        </w:rPr>
        <w:t>1</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湖南省）</w:t>
      </w:r>
      <w:r>
        <w:t>用电解水的方法制取</w:t>
      </w:r>
      <w:r>
        <w:object>
          <v:shape id="_x0000_i1025" o:spt="75" alt="eqId0460b94c32637cc3f6d243b93266ca85" type="#_x0000_t75" style="height:14.4pt;width:12.1pt;" o:ole="t" filled="f" o:preferrelative="t" stroked="f" coordsize="21600,21600">
            <v:path/>
            <v:fill on="f" focussize="0,0"/>
            <v:stroke on="f" joinstyle="miter"/>
            <v:imagedata r:id="rId12" o:title="eqId0460b94c32637cc3f6d243b93266ca85"/>
            <o:lock v:ext="edit" aspectratio="t"/>
            <w10:wrap type="none"/>
            <w10:anchorlock/>
          </v:shape>
          <o:OLEObject Type="Embed" ProgID="Equation.DSMT4" ShapeID="_x0000_i1025" DrawAspect="Content" ObjectID="_1468075725" r:id="rId11">
            <o:LockedField>false</o:LockedField>
          </o:OLEObject>
        </w:object>
      </w:r>
      <w:r>
        <w:t>氢气，理论上至少需要水的质量是</w:t>
      </w:r>
    </w:p>
    <w:p w14:paraId="1C0F4D1C">
      <w:pPr>
        <w:tabs>
          <w:tab w:val="left" w:pos="2078"/>
          <w:tab w:val="left" w:pos="4156"/>
          <w:tab w:val="left" w:pos="6234"/>
        </w:tabs>
        <w:spacing w:line="360" w:lineRule="auto"/>
        <w:ind w:left="380"/>
        <w:jc w:val="left"/>
        <w:textAlignment w:val="center"/>
      </w:pPr>
      <w:r>
        <w:t>A．</w:t>
      </w:r>
      <w:r>
        <w:object>
          <v:shape id="_x0000_i1026" o:spt="75" alt="eqId7d5a3d07a639adabe58a1d2af855cbf3" type="#_x0000_t75" style="height:14.4pt;width:14.4pt;" o:ole="t" filled="f" o:preferrelative="t" stroked="f" coordsize="21600,21600">
            <v:path/>
            <v:fill on="f" focussize="0,0"/>
            <v:stroke on="f" joinstyle="miter"/>
            <v:imagedata r:id="rId14" o:title="eqId7d5a3d07a639adabe58a1d2af855cbf3"/>
            <o:lock v:ext="edit" aspectratio="t"/>
            <w10:wrap type="none"/>
            <w10:anchorlock/>
          </v:shape>
          <o:OLEObject Type="Embed" ProgID="Equation.DSMT4" ShapeID="_x0000_i1026" DrawAspect="Content" ObjectID="_1468075726" r:id="rId13">
            <o:LockedField>false</o:LockedField>
          </o:OLEObject>
        </w:object>
      </w:r>
      <w:r>
        <w:tab/>
      </w:r>
      <w:r>
        <w:t>B．</w:t>
      </w:r>
      <w:r>
        <w:object>
          <v:shape id="_x0000_i1027" o:spt="75" alt="eqId12af1d28d48a91afd098444706128b6c" type="#_x0000_t75" style="height:14.4pt;width:14.4pt;" o:ole="t" filled="f" o:preferrelative="t" stroked="f" coordsize="21600,21600">
            <v:path/>
            <v:fill on="f" focussize="0,0"/>
            <v:stroke on="f" joinstyle="miter"/>
            <v:imagedata r:id="rId16" o:title="eqId12af1d28d48a91afd098444706128b6c"/>
            <o:lock v:ext="edit" aspectratio="t"/>
            <w10:wrap type="none"/>
            <w10:anchorlock/>
          </v:shape>
          <o:OLEObject Type="Embed" ProgID="Equation.DSMT4" ShapeID="_x0000_i1027" DrawAspect="Content" ObjectID="_1468075727" r:id="rId15">
            <o:LockedField>false</o:LockedField>
          </o:OLEObject>
        </w:object>
      </w:r>
      <w:r>
        <w:tab/>
      </w:r>
      <w:r>
        <w:t>C．</w:t>
      </w:r>
      <w:r>
        <w:object>
          <v:shape id="_x0000_i1028" o:spt="75" alt="eqId3abe264fac0fe22033d727421d53bace" type="#_x0000_t75" style="height:14.4pt;width:13.25pt;" o:ole="t" filled="f" o:preferrelative="t" stroked="f" coordsize="21600,21600">
            <v:path/>
            <v:fill on="f" focussize="0,0"/>
            <v:stroke on="f" joinstyle="miter"/>
            <v:imagedata r:id="rId18" o:title="eqId3abe264fac0fe22033d727421d53bace"/>
            <o:lock v:ext="edit" aspectratio="t"/>
            <w10:wrap type="none"/>
            <w10:anchorlock/>
          </v:shape>
          <o:OLEObject Type="Embed" ProgID="Equation.DSMT4" ShapeID="_x0000_i1028" DrawAspect="Content" ObjectID="_1468075728" r:id="rId17">
            <o:LockedField>false</o:LockedField>
          </o:OLEObject>
        </w:object>
      </w:r>
      <w:r>
        <w:tab/>
      </w:r>
      <w:r>
        <w:t>D．</w:t>
      </w:r>
      <w:r>
        <w:object>
          <v:shape id="_x0000_i1029" o:spt="75" alt="eqId732d0252d99607235f77b64fbaf996bc" type="#_x0000_t75" style="height:14.4pt;width:14.4pt;" o:ole="t" filled="f" o:preferrelative="t" stroked="f" coordsize="21600,21600">
            <v:path/>
            <v:fill on="f" focussize="0,0"/>
            <v:stroke on="f" joinstyle="miter"/>
            <v:imagedata r:id="rId20" o:title="eqId732d0252d99607235f77b64fbaf996bc"/>
            <o:lock v:ext="edit" aspectratio="t"/>
            <w10:wrap type="none"/>
            <w10:anchorlock/>
          </v:shape>
          <o:OLEObject Type="Embed" ProgID="Equation.DSMT4" ShapeID="_x0000_i1029" DrawAspect="Content" ObjectID="_1468075729" r:id="rId19">
            <o:LockedField>false</o:LockedField>
          </o:OLEObject>
        </w:object>
      </w:r>
    </w:p>
    <w:p w14:paraId="3423125A">
      <w:pPr>
        <w:spacing w:line="360" w:lineRule="auto"/>
        <w:jc w:val="left"/>
        <w:textAlignment w:val="center"/>
        <w:rPr>
          <w:color w:val="FF0000"/>
        </w:rPr>
      </w:pPr>
      <w:r>
        <w:rPr>
          <w:color w:val="FF0000"/>
        </w:rPr>
        <w:t>【答案】</w:t>
      </w:r>
      <w:r>
        <w:rPr>
          <w:rFonts w:hint="eastAsia"/>
          <w:color w:val="FF0000"/>
        </w:rPr>
        <w:t xml:space="preserve"> </w:t>
      </w:r>
      <w:r>
        <w:rPr>
          <w:color w:val="FF0000"/>
        </w:rPr>
        <w:t>D</w:t>
      </w:r>
    </w:p>
    <w:p w14:paraId="627B29DF">
      <w:pPr>
        <w:spacing w:line="360" w:lineRule="auto"/>
        <w:jc w:val="left"/>
        <w:textAlignment w:val="center"/>
        <w:rPr>
          <w:color w:val="FF0000"/>
        </w:rPr>
      </w:pPr>
      <w:r>
        <w:rPr>
          <w:color w:val="FF0000"/>
        </w:rPr>
        <w:t>【解析】</w:t>
      </w:r>
      <w:r>
        <w:rPr>
          <w:rFonts w:hint="eastAsia"/>
          <w:color w:val="FF0000"/>
        </w:rPr>
        <w:t xml:space="preserve"> </w:t>
      </w:r>
      <w:r>
        <w:rPr>
          <w:color w:val="FF0000"/>
        </w:rPr>
        <w:t>水通电分解生成氢气和氧气，该反应的化学反应方程式为：</w:t>
      </w:r>
      <w:r>
        <w:rPr>
          <w:color w:val="FF0000"/>
        </w:rPr>
        <w:object>
          <v:shape id="_x0000_i1030" o:spt="75" alt="eqIdc8d02d2967ca55231576d370ab720570" type="#_x0000_t75" style="height:31.7pt;width:113.45pt;" o:ole="t" filled="f" o:preferrelative="t" stroked="f" coordsize="21600,21600">
            <v:path/>
            <v:fill on="f" focussize="0,0"/>
            <v:stroke on="f" joinstyle="miter"/>
            <v:imagedata r:id="rId22" o:title="eqIdc8d02d2967ca55231576d370ab720570"/>
            <o:lock v:ext="edit" aspectratio="t"/>
            <w10:wrap type="none"/>
            <w10:anchorlock/>
          </v:shape>
          <o:OLEObject Type="Embed" ProgID="Equation.DSMT4" ShapeID="_x0000_i1030" DrawAspect="Content" ObjectID="_1468075730" r:id="rId21">
            <o:LockedField>false</o:LockedField>
          </o:OLEObject>
        </w:object>
      </w:r>
      <w:r>
        <w:rPr>
          <w:color w:val="FF0000"/>
        </w:rPr>
        <w:t>，参加反应的水与生成氢气的质量比为：36:4=9:1，故用电解水的方法制取</w:t>
      </w:r>
      <w:r>
        <w:rPr>
          <w:color w:val="FF0000"/>
        </w:rPr>
        <w:object>
          <v:shape id="_x0000_i1031" o:spt="75" alt="eqId0460b94c32637cc3f6d243b93266ca85" type="#_x0000_t75" style="height:14.4pt;width:12.1pt;" o:ole="t" filled="f" o:preferrelative="t" stroked="f" coordsize="21600,21600">
            <v:path/>
            <v:fill on="f" focussize="0,0"/>
            <v:stroke on="f" joinstyle="miter"/>
            <v:imagedata r:id="rId12" o:title="eqId0460b94c32637cc3f6d243b93266ca85"/>
            <o:lock v:ext="edit" aspectratio="t"/>
            <w10:wrap type="none"/>
            <w10:anchorlock/>
          </v:shape>
          <o:OLEObject Type="Embed" ProgID="Equation.DSMT4" ShapeID="_x0000_i1031" DrawAspect="Content" ObjectID="_1468075731" r:id="rId23">
            <o:LockedField>false</o:LockedField>
          </o:OLEObject>
        </w:object>
      </w:r>
      <w:r>
        <w:rPr>
          <w:color w:val="FF0000"/>
        </w:rPr>
        <w:t>氢气，理论上至少需要水的质量是9g。</w:t>
      </w:r>
    </w:p>
    <w:p w14:paraId="4577C7A2">
      <w:pPr>
        <w:spacing w:line="360" w:lineRule="auto"/>
        <w:jc w:val="left"/>
        <w:textAlignment w:val="center"/>
        <w:rPr>
          <w:color w:val="FF0000"/>
        </w:rPr>
      </w:pPr>
      <w:r>
        <w:rPr>
          <w:color w:val="FF0000"/>
        </w:rPr>
        <w:t>故选D。</w:t>
      </w:r>
    </w:p>
    <w:p w14:paraId="1E5CCC46">
      <w:pPr>
        <w:spacing w:line="360" w:lineRule="auto"/>
        <w:jc w:val="left"/>
        <w:textAlignment w:val="center"/>
      </w:pPr>
      <w:r>
        <w:rPr>
          <w:rFonts w:hint="eastAsia"/>
        </w:rPr>
        <w:t>2</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安徽省）</w:t>
      </w:r>
      <w:r>
        <w:t>氢气是清洁能源。硼氢化钠（</w:t>
      </w:r>
      <w:r>
        <w:object>
          <v:shape id="_x0000_i1032" o:spt="75" alt="eqId7b77a3b132b024de9a80e16df48caf2e" type="#_x0000_t75" style="height:15.55pt;width:34.55pt;" o:ole="t" filled="f" o:preferrelative="t" stroked="f" coordsize="21600,21600">
            <v:path/>
            <v:fill on="f" focussize="0,0"/>
            <v:stroke on="f" joinstyle="miter"/>
            <v:imagedata r:id="rId25" o:title="eqId7b77a3b132b024de9a80e16df48caf2e"/>
            <o:lock v:ext="edit" aspectratio="t"/>
            <w10:wrap type="none"/>
            <w10:anchorlock/>
          </v:shape>
          <o:OLEObject Type="Embed" ProgID="Equation.DSMT4" ShapeID="_x0000_i1032" DrawAspect="Content" ObjectID="_1468075732" r:id="rId24">
            <o:LockedField>false</o:LockedField>
          </o:OLEObject>
        </w:object>
      </w:r>
      <w:r>
        <w:t>）作为一种环境友好的固体储氢材料，可与水反应生成氢气，化学方程式为</w:t>
      </w:r>
      <w:r>
        <w:object>
          <v:shape id="_x0000_i1033" o:spt="75" alt="eqId5e242ae588024aafc7e5f874388cb1b1" type="#_x0000_t75" style="height:16.7pt;width:135.95pt;" o:ole="t" filled="f" o:preferrelative="t" stroked="f" coordsize="21600,21600">
            <v:path/>
            <v:fill on="f" focussize="0,0"/>
            <v:stroke on="f" joinstyle="miter"/>
            <v:imagedata r:id="rId27" o:title="eqId5e242ae588024aafc7e5f874388cb1b1"/>
            <o:lock v:ext="edit" aspectratio="t"/>
            <w10:wrap type="none"/>
            <w10:anchorlock/>
          </v:shape>
          <o:OLEObject Type="Embed" ProgID="Equation.DSMT4" ShapeID="_x0000_i1033" DrawAspect="Content" ObjectID="_1468075733" r:id="rId26">
            <o:LockedField>false</o:LockedField>
          </o:OLEObject>
        </w:object>
      </w:r>
      <w:r>
        <w:t>。</w:t>
      </w:r>
    </w:p>
    <w:p w14:paraId="71A6B7D6">
      <w:pPr>
        <w:spacing w:line="360" w:lineRule="auto"/>
        <w:jc w:val="left"/>
        <w:textAlignment w:val="center"/>
      </w:pPr>
      <w:r>
        <w:t>(1)氢气被称为清洁能源的原因是</w:t>
      </w:r>
      <w:r>
        <w:rPr>
          <w:rFonts w:eastAsia="Times New Roman"/>
          <w:u w:val="single"/>
        </w:rPr>
        <w:t xml:space="preserve">        </w:t>
      </w:r>
      <w:r>
        <w:t>。</w:t>
      </w:r>
    </w:p>
    <w:p w14:paraId="0E94A2CD">
      <w:pPr>
        <w:spacing w:line="360" w:lineRule="auto"/>
        <w:jc w:val="left"/>
        <w:textAlignment w:val="center"/>
      </w:pPr>
      <w:r>
        <w:t>(2)某工厂生产燃料电池需要</w:t>
      </w:r>
      <w:r>
        <w:object>
          <v:shape id="_x0000_i1034" o:spt="75" alt="eqIdc70e8d659a0711009306911ad6da3653" type="#_x0000_t75" style="height:12.1pt;width:15.55pt;" o:ole="t" filled="f" o:preferrelative="t" stroked="f" coordsize="21600,21600">
            <v:path/>
            <v:fill on="f" focussize="0,0"/>
            <v:stroke on="f" joinstyle="miter"/>
            <v:imagedata r:id="rId29" o:title="eqIdc70e8d659a0711009306911ad6da3653"/>
            <o:lock v:ext="edit" aspectratio="t"/>
            <w10:wrap type="none"/>
            <w10:anchorlock/>
          </v:shape>
          <o:OLEObject Type="Embed" ProgID="Equation.DSMT4" ShapeID="_x0000_i1034" DrawAspect="Content" ObjectID="_1468075734" r:id="rId28">
            <o:LockedField>false</o:LockedField>
          </o:OLEObject>
        </w:object>
      </w:r>
      <w:r>
        <w:t>氢气，理论上需要</w:t>
      </w:r>
      <w:r>
        <w:object>
          <v:shape id="_x0000_i1035" o:spt="75" alt="eqId7b77a3b132b024de9a80e16df48caf2e" type="#_x0000_t75" style="height:15.55pt;width:34.55pt;" o:ole="t" filled="f" o:preferrelative="t" stroked="f" coordsize="21600,21600">
            <v:path/>
            <v:fill on="f" focussize="0,0"/>
            <v:stroke on="f" joinstyle="miter"/>
            <v:imagedata r:id="rId25" o:title="eqId7b77a3b132b024de9a80e16df48caf2e"/>
            <o:lock v:ext="edit" aspectratio="t"/>
            <w10:wrap type="none"/>
            <w10:anchorlock/>
          </v:shape>
          <o:OLEObject Type="Embed" ProgID="Equation.DSMT4" ShapeID="_x0000_i1035" DrawAspect="Content" ObjectID="_1468075735" r:id="rId30">
            <o:LockedField>false</o:LockedField>
          </o:OLEObject>
        </w:object>
      </w:r>
      <w:r>
        <w:t>的质量是多少（写出计算过程）？</w:t>
      </w:r>
    </w:p>
    <w:p w14:paraId="7D6BE898">
      <w:pPr>
        <w:spacing w:line="360" w:lineRule="auto"/>
        <w:jc w:val="left"/>
        <w:textAlignment w:val="center"/>
        <w:rPr>
          <w:color w:val="FF0000"/>
        </w:rPr>
      </w:pPr>
      <w:r>
        <w:rPr>
          <w:color w:val="FF0000"/>
        </w:rPr>
        <w:t>【答案】(1)产物为水，无污染</w:t>
      </w:r>
    </w:p>
    <w:p w14:paraId="69EBF5F7">
      <w:pPr>
        <w:spacing w:line="360" w:lineRule="auto"/>
        <w:jc w:val="left"/>
        <w:textAlignment w:val="center"/>
        <w:rPr>
          <w:color w:val="FF0000"/>
        </w:rPr>
      </w:pPr>
      <w:r>
        <w:rPr>
          <w:color w:val="FF0000"/>
        </w:rPr>
        <w:t>(2)解：设理论上需要</w:t>
      </w:r>
      <w:r>
        <w:rPr>
          <w:color w:val="FF0000"/>
        </w:rPr>
        <w:object>
          <v:shape id="_x0000_i1036" o:spt="75" alt="eqId7b77a3b132b024de9a80e16df48caf2e" type="#_x0000_t75" style="height:15.55pt;width:34.55pt;" o:ole="t" filled="f" o:preferrelative="t" stroked="f" coordsize="21600,21600">
            <v:path/>
            <v:fill on="f" focussize="0,0"/>
            <v:stroke on="f" joinstyle="miter"/>
            <v:imagedata r:id="rId25" o:title="eqId7b77a3b132b024de9a80e16df48caf2e"/>
            <o:lock v:ext="edit" aspectratio="t"/>
            <w10:wrap type="none"/>
            <w10:anchorlock/>
          </v:shape>
          <o:OLEObject Type="Embed" ProgID="Equation.DSMT4" ShapeID="_x0000_i1036" DrawAspect="Content" ObjectID="_1468075736" r:id="rId31">
            <o:LockedField>false</o:LockedField>
          </o:OLEObject>
        </w:object>
      </w:r>
      <w:r>
        <w:rPr>
          <w:color w:val="FF0000"/>
        </w:rPr>
        <w:t>的质量为</w:t>
      </w:r>
      <w:r>
        <w:rPr>
          <w:rFonts w:eastAsia="Times New Roman"/>
          <w:i/>
          <w:color w:val="FF0000"/>
        </w:rPr>
        <w:t>x</w:t>
      </w:r>
      <w:r>
        <w:rPr>
          <w:color w:val="FF0000"/>
        </w:rPr>
        <w:t>，则</w:t>
      </w:r>
    </w:p>
    <w:p w14:paraId="442CCA0B">
      <w:pPr>
        <w:spacing w:line="360" w:lineRule="auto"/>
        <w:jc w:val="left"/>
        <w:textAlignment w:val="center"/>
        <w:rPr>
          <w:color w:val="FF0000"/>
        </w:rPr>
      </w:pPr>
      <w:r>
        <w:rPr>
          <w:color w:val="FF0000"/>
        </w:rPr>
        <w:object>
          <v:shape id="_x0000_i1037" o:spt="75" alt="eqIdf35838d538134443ca73be8c5a07c5f1" type="#_x0000_t75" style="height:47.25pt;width:194.1pt;" o:ole="t" filled="f" o:preferrelative="t" stroked="f" coordsize="21600,21600">
            <v:path/>
            <v:fill on="f" focussize="0,0"/>
            <v:stroke on="f" joinstyle="miter"/>
            <v:imagedata r:id="rId33" o:title="eqIdf35838d538134443ca73be8c5a07c5f1"/>
            <o:lock v:ext="edit" aspectratio="t"/>
            <w10:wrap type="none"/>
            <w10:anchorlock/>
          </v:shape>
          <o:OLEObject Type="Embed" ProgID="Equation.DSMT4" ShapeID="_x0000_i1037" DrawAspect="Content" ObjectID="_1468075737" r:id="rId32">
            <o:LockedField>false</o:LockedField>
          </o:OLEObject>
        </w:object>
      </w:r>
    </w:p>
    <w:p w14:paraId="564197B9">
      <w:pPr>
        <w:spacing w:line="360" w:lineRule="auto"/>
        <w:jc w:val="left"/>
        <w:textAlignment w:val="center"/>
        <w:rPr>
          <w:color w:val="FF0000"/>
        </w:rPr>
      </w:pPr>
      <w:r>
        <w:rPr>
          <w:color w:val="FF0000"/>
        </w:rPr>
        <w:object>
          <v:shape id="_x0000_i1038" o:spt="75" alt="eqIdc3164df92f1c4ebf716c31fdff9537de" type="#_x0000_t75" style="height:27.05pt;width:39.15pt;" o:ole="t" filled="f" o:preferrelative="t" stroked="f" coordsize="21600,21600">
            <v:path/>
            <v:fill on="f" focussize="0,0"/>
            <v:stroke on="f" joinstyle="miter"/>
            <v:imagedata r:id="rId35" o:title="eqIdc3164df92f1c4ebf716c31fdff9537de"/>
            <o:lock v:ext="edit" aspectratio="t"/>
            <w10:wrap type="none"/>
            <w10:anchorlock/>
          </v:shape>
          <o:OLEObject Type="Embed" ProgID="Equation.DSMT4" ShapeID="_x0000_i1038" DrawAspect="Content" ObjectID="_1468075738" r:id="rId34">
            <o:LockedField>false</o:LockedField>
          </o:OLEObject>
        </w:object>
      </w:r>
    </w:p>
    <w:p w14:paraId="33DD18A5">
      <w:pPr>
        <w:spacing w:line="360" w:lineRule="auto"/>
        <w:jc w:val="left"/>
        <w:textAlignment w:val="center"/>
        <w:rPr>
          <w:color w:val="FF0000"/>
        </w:rPr>
      </w:pPr>
      <w:r>
        <w:rPr>
          <w:color w:val="FF0000"/>
        </w:rPr>
        <w:object>
          <v:shape id="_x0000_i1039" o:spt="75" alt="eqId0de2355a28a5e9d0a150791e105c80c8" type="#_x0000_t75" style="height:12.65pt;width:29.4pt;" o:ole="t" filled="f" o:preferrelative="t" stroked="f" coordsize="21600,21600">
            <v:path/>
            <v:fill on="f" focussize="0,0"/>
            <v:stroke on="f" joinstyle="miter"/>
            <v:imagedata r:id="rId37" o:title="eqId0de2355a28a5e9d0a150791e105c80c8"/>
            <o:lock v:ext="edit" aspectratio="t"/>
            <w10:wrap type="none"/>
            <w10:anchorlock/>
          </v:shape>
          <o:OLEObject Type="Embed" ProgID="Equation.DSMT4" ShapeID="_x0000_i1039" DrawAspect="Content" ObjectID="_1468075739" r:id="rId36">
            <o:LockedField>false</o:LockedField>
          </o:OLEObject>
        </w:object>
      </w:r>
    </w:p>
    <w:p w14:paraId="07D0AF71">
      <w:pPr>
        <w:spacing w:line="360" w:lineRule="auto"/>
        <w:jc w:val="left"/>
        <w:textAlignment w:val="center"/>
        <w:rPr>
          <w:color w:val="FF0000"/>
        </w:rPr>
      </w:pPr>
      <w:r>
        <w:rPr>
          <w:color w:val="FF0000"/>
        </w:rPr>
        <w:t>答：理论上需要</w:t>
      </w:r>
      <w:r>
        <w:rPr>
          <w:color w:val="FF0000"/>
        </w:rPr>
        <w:object>
          <v:shape id="_x0000_i1040" o:spt="75" alt="eqId7b77a3b132b024de9a80e16df48caf2e" type="#_x0000_t75" style="height:15.55pt;width:34.55pt;" o:ole="t" filled="f" o:preferrelative="t" stroked="f" coordsize="21600,21600">
            <v:path/>
            <v:fill on="f" focussize="0,0"/>
            <v:stroke on="f" joinstyle="miter"/>
            <v:imagedata r:id="rId25" o:title="eqId7b77a3b132b024de9a80e16df48caf2e"/>
            <o:lock v:ext="edit" aspectratio="t"/>
            <w10:wrap type="none"/>
            <w10:anchorlock/>
          </v:shape>
          <o:OLEObject Type="Embed" ProgID="Equation.DSMT4" ShapeID="_x0000_i1040" DrawAspect="Content" ObjectID="_1468075740" r:id="rId38">
            <o:LockedField>false</o:LockedField>
          </o:OLEObject>
        </w:object>
      </w:r>
      <w:r>
        <w:rPr>
          <w:color w:val="FF0000"/>
        </w:rPr>
        <w:t>的质量为</w:t>
      </w:r>
      <w:r>
        <w:rPr>
          <w:color w:val="FF0000"/>
        </w:rPr>
        <w:object>
          <v:shape id="_x0000_i1041" o:spt="75" alt="eqId4462c121212f7ef052420af01737a4ff" type="#_x0000_t75" style="height:12.1pt;width:16.7pt;" o:ole="t" filled="f" o:preferrelative="t" stroked="f" coordsize="21600,21600">
            <v:path/>
            <v:fill on="f" focussize="0,0"/>
            <v:stroke on="f" joinstyle="miter"/>
            <v:imagedata r:id="rId40" o:title="eqId4462c121212f7ef052420af01737a4ff"/>
            <o:lock v:ext="edit" aspectratio="t"/>
            <w10:wrap type="none"/>
            <w10:anchorlock/>
          </v:shape>
          <o:OLEObject Type="Embed" ProgID="Equation.DSMT4" ShapeID="_x0000_i1041" DrawAspect="Content" ObjectID="_1468075741" r:id="rId39">
            <o:LockedField>false</o:LockedField>
          </o:OLEObject>
        </w:object>
      </w:r>
      <w:r>
        <w:rPr>
          <w:color w:val="FF0000"/>
        </w:rPr>
        <w:t>。</w:t>
      </w:r>
    </w:p>
    <w:p w14:paraId="0F56EEC1">
      <w:pPr>
        <w:spacing w:line="360" w:lineRule="auto"/>
        <w:jc w:val="left"/>
        <w:textAlignment w:val="center"/>
        <w:rPr>
          <w:color w:val="FF0000"/>
        </w:rPr>
      </w:pPr>
      <w:r>
        <w:rPr>
          <w:color w:val="FF0000"/>
        </w:rPr>
        <w:t>【详解】（1）氢气燃烧只生成水，没有污染，则被称为清洁能源。</w:t>
      </w:r>
    </w:p>
    <w:p w14:paraId="4CC33DBD">
      <w:pPr>
        <w:spacing w:line="360" w:lineRule="auto"/>
        <w:jc w:val="left"/>
        <w:textAlignment w:val="center"/>
        <w:rPr>
          <w:color w:val="FF0000"/>
        </w:rPr>
      </w:pPr>
      <w:r>
        <w:rPr>
          <w:color w:val="FF0000"/>
        </w:rPr>
        <w:t>（2）见答案。</w:t>
      </w:r>
    </w:p>
    <w:p w14:paraId="07C30A65">
      <w:pPr>
        <w:spacing w:line="360" w:lineRule="auto"/>
        <w:jc w:val="left"/>
        <w:textAlignment w:val="center"/>
      </w:pPr>
      <w:r>
        <w:rPr>
          <w:rFonts w:hint="eastAsia"/>
        </w:rPr>
        <w:t>3</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湖北省）</w:t>
      </w:r>
      <w:r>
        <w:t>我国研制了世界最大口径碳化硅单体反射镜，应用于深空探测、气象观测等。碳化硅可用硅与碳在高温下反应制备：Si+C</w:t>
      </w:r>
      <w:r>
        <w:object>
          <v:shape id="_x0000_i1042" o:spt="75" alt="eqId2d6234f017d32cb8e1c8e08bdaf749ac" type="#_x0000_t75" style="height:34pt;width:23.6pt;" o:ole="t" filled="f" o:preferrelative="t" stroked="f" coordsize="21600,21600">
            <v:path/>
            <v:fill on="f" focussize="0,0"/>
            <v:stroke on="f" joinstyle="miter"/>
            <v:imagedata r:id="rId42" o:title="eqId2d6234f017d32cb8e1c8e08bdaf749ac"/>
            <o:lock v:ext="edit" aspectratio="t"/>
            <w10:wrap type="none"/>
            <w10:anchorlock/>
          </v:shape>
          <o:OLEObject Type="Embed" ProgID="Equation.DSMT4" ShapeID="_x0000_i1042" DrawAspect="Content" ObjectID="_1468075742" r:id="rId41">
            <o:LockedField>false</o:LockedField>
          </o:OLEObject>
        </w:object>
      </w:r>
      <w:r>
        <w:t>SiC。</w:t>
      </w:r>
    </w:p>
    <w:p w14:paraId="1FA5062A">
      <w:pPr>
        <w:spacing w:line="360" w:lineRule="auto"/>
        <w:jc w:val="left"/>
        <w:textAlignment w:val="center"/>
      </w:pPr>
      <w:r>
        <w:t>(1)SiC中硅、碳元素的质量比为</w:t>
      </w:r>
      <w:r>
        <w:rPr>
          <w:rFonts w:eastAsia="Times New Roman"/>
          <w:u w:val="single"/>
        </w:rPr>
        <w:t xml:space="preserve">      </w:t>
      </w:r>
      <w:r>
        <w:t>。</w:t>
      </w:r>
    </w:p>
    <w:p w14:paraId="53259A56">
      <w:pPr>
        <w:spacing w:line="360" w:lineRule="auto"/>
        <w:jc w:val="left"/>
        <w:textAlignment w:val="center"/>
      </w:pPr>
      <w:r>
        <w:t>(2)若要制得40kgSiC，至少需要Si的质量是多少？(写出计算过程)</w:t>
      </w:r>
    </w:p>
    <w:p w14:paraId="1B759B2C">
      <w:pPr>
        <w:spacing w:line="360" w:lineRule="auto"/>
        <w:jc w:val="left"/>
        <w:textAlignment w:val="center"/>
        <w:rPr>
          <w:color w:val="FF0000"/>
        </w:rPr>
      </w:pPr>
      <w:r>
        <w:rPr>
          <w:color w:val="FF0000"/>
        </w:rPr>
        <w:t>【答案】(1)7:3</w:t>
      </w:r>
    </w:p>
    <w:p w14:paraId="335024B1">
      <w:pPr>
        <w:spacing w:line="360" w:lineRule="auto"/>
        <w:jc w:val="left"/>
        <w:textAlignment w:val="center"/>
        <w:rPr>
          <w:rFonts w:eastAsia="Times New Roman"/>
          <w:i/>
          <w:color w:val="FF0000"/>
        </w:rPr>
      </w:pPr>
      <w:r>
        <w:rPr>
          <w:color w:val="FF0000"/>
        </w:rPr>
        <w:t>(2)解：设若要制得40kgSiC，至少需要Si的质量是</w:t>
      </w:r>
      <w:r>
        <w:rPr>
          <w:rFonts w:eastAsia="Times New Roman"/>
          <w:i/>
          <w:color w:val="FF0000"/>
        </w:rPr>
        <w:t>x</w:t>
      </w:r>
    </w:p>
    <w:p w14:paraId="26297ED3">
      <w:pPr>
        <w:spacing w:line="360" w:lineRule="auto"/>
        <w:jc w:val="left"/>
        <w:textAlignment w:val="center"/>
        <w:rPr>
          <w:rFonts w:eastAsia="Times New Roman"/>
          <w:i/>
          <w:color w:val="FF0000"/>
        </w:rPr>
      </w:pPr>
      <w:r>
        <w:rPr>
          <w:color w:val="FF0000"/>
        </w:rPr>
        <w:object>
          <v:shape id="_x0000_i1043" o:spt="75" alt="eqId327d2030ae374d267deb8f78c70d8ce7" type="#_x0000_t75" style="height:65.1pt;width:72.6pt;" o:ole="t" filled="f" o:preferrelative="t" stroked="f" coordsize="21600,21600">
            <v:path/>
            <v:fill on="f" focussize="0,0"/>
            <v:stroke on="f" joinstyle="miter"/>
            <v:imagedata r:id="rId44" o:title="eqId327d2030ae374d267deb8f78c70d8ce7"/>
            <o:lock v:ext="edit" aspectratio="t"/>
            <w10:wrap type="none"/>
            <w10:anchorlock/>
          </v:shape>
          <o:OLEObject Type="Embed" ProgID="Equation.DSMT4" ShapeID="_x0000_i1043" DrawAspect="Content" ObjectID="_1468075743" r:id="rId43">
            <o:LockedField>false</o:LockedField>
          </o:OLEObject>
        </w:object>
      </w:r>
    </w:p>
    <w:p w14:paraId="22344E55">
      <w:pPr>
        <w:spacing w:line="360" w:lineRule="auto"/>
        <w:jc w:val="left"/>
        <w:textAlignment w:val="center"/>
        <w:rPr>
          <w:color w:val="FF0000"/>
        </w:rPr>
      </w:pPr>
      <w:r>
        <w:rPr>
          <w:color w:val="FF0000"/>
        </w:rPr>
        <w:object>
          <v:shape id="_x0000_i1044" o:spt="75" alt="eqIde87ab7298307ba1c1409c6e5c7d49266" type="#_x0000_t75" style="height:29.4pt;width:49.55pt;" o:ole="t" filled="f" o:preferrelative="t" stroked="f" coordsize="21600,21600">
            <v:path/>
            <v:fill on="f" focussize="0,0"/>
            <v:stroke on="f" joinstyle="miter"/>
            <v:imagedata r:id="rId46" o:title="eqIde87ab7298307ba1c1409c6e5c7d49266"/>
            <o:lock v:ext="edit" aspectratio="t"/>
            <w10:wrap type="none"/>
            <w10:anchorlock/>
          </v:shape>
          <o:OLEObject Type="Embed" ProgID="Equation.DSMT4" ShapeID="_x0000_i1044" DrawAspect="Content" ObjectID="_1468075744" r:id="rId45">
            <o:LockedField>false</o:LockedField>
          </o:OLEObject>
        </w:object>
      </w:r>
      <w:r>
        <w:rPr>
          <w:rFonts w:eastAsia="Times New Roman"/>
          <w:color w:val="FF0000"/>
          <w:kern w:val="0"/>
          <w:sz w:val="24"/>
          <w:szCs w:val="24"/>
        </w:rPr>
        <w:t>  </w:t>
      </w:r>
      <w:r>
        <w:rPr>
          <w:i/>
          <w:color w:val="FF0000"/>
        </w:rPr>
        <w:t>x</w:t>
      </w:r>
      <w:r>
        <w:rPr>
          <w:color w:val="FF0000"/>
        </w:rPr>
        <w:t>=28kg</w:t>
      </w:r>
    </w:p>
    <w:p w14:paraId="13C5D416">
      <w:pPr>
        <w:spacing w:line="360" w:lineRule="auto"/>
        <w:jc w:val="left"/>
        <w:textAlignment w:val="center"/>
        <w:rPr>
          <w:color w:val="FF0000"/>
        </w:rPr>
      </w:pPr>
      <w:r>
        <w:rPr>
          <w:color w:val="FF0000"/>
        </w:rPr>
        <w:t>答：若要制得40kgSiC，至少需要Si的质量是28kg。</w:t>
      </w:r>
    </w:p>
    <w:p w14:paraId="26830135">
      <w:pPr>
        <w:spacing w:line="360" w:lineRule="auto"/>
        <w:jc w:val="left"/>
        <w:textAlignment w:val="center"/>
        <w:rPr>
          <w:color w:val="FF0000"/>
        </w:rPr>
      </w:pPr>
      <w:r>
        <w:rPr>
          <w:color w:val="FF0000"/>
        </w:rPr>
        <w:t>【详解】（1）SiC中硅、碳元素的质量比为：28:12=7:3；</w:t>
      </w:r>
    </w:p>
    <w:p w14:paraId="722F70BC">
      <w:pPr>
        <w:spacing w:line="360" w:lineRule="auto"/>
        <w:jc w:val="left"/>
        <w:textAlignment w:val="center"/>
        <w:rPr>
          <w:color w:val="FF0000"/>
        </w:rPr>
      </w:pPr>
      <w:r>
        <w:rPr>
          <w:color w:val="FF0000"/>
        </w:rPr>
        <w:t>（2）见答案。</w:t>
      </w:r>
    </w:p>
    <w:p w14:paraId="2631E49A">
      <w:pPr>
        <w:spacing w:line="360" w:lineRule="auto"/>
        <w:jc w:val="left"/>
        <w:textAlignment w:val="center"/>
      </w:pPr>
      <w:r>
        <w:rPr>
          <w:rFonts w:hint="eastAsia"/>
        </w:rPr>
        <w:t>4</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山西省）</w:t>
      </w:r>
      <w:r>
        <w:t>实验室用</w:t>
      </w:r>
      <w:r>
        <w:object>
          <v:shape id="_x0000_i1045" o:spt="75" alt="eqId45f50139a0f7099d958814cc2554216c" type="#_x0000_t75" style="height:14.4pt;width:17.3pt;" o:ole="t" filled="f" o:preferrelative="t" stroked="f" coordsize="21600,21600">
            <v:path/>
            <v:fill on="f" focussize="0,0"/>
            <v:stroke on="f" joinstyle="miter"/>
            <v:imagedata r:id="rId48" o:title="eqId45f50139a0f7099d958814cc2554216c"/>
            <o:lock v:ext="edit" aspectratio="t"/>
            <w10:wrap type="none"/>
            <w10:anchorlock/>
          </v:shape>
          <o:OLEObject Type="Embed" ProgID="Equation.DSMT4" ShapeID="_x0000_i1045" DrawAspect="Content" ObjectID="_1468075745" r:id="rId47">
            <o:LockedField>false</o:LockedField>
          </o:OLEObject>
        </w:object>
      </w:r>
      <w:r>
        <w:t>锌粒与足量的稀硫酸反应制取氢气，在标准状况下，理论上可以制得多少升氢气？(已知标准状况下，氢气的密度约为0.09g/L)</w:t>
      </w:r>
    </w:p>
    <w:p w14:paraId="341F1F39">
      <w:pPr>
        <w:spacing w:line="360" w:lineRule="auto"/>
        <w:jc w:val="left"/>
        <w:textAlignment w:val="center"/>
      </w:pPr>
      <w:r>
        <w:t>(1)反应前后，氢元素的化合价</w:t>
      </w:r>
      <w:r>
        <w:rPr>
          <w:rFonts w:eastAsia="Times New Roman"/>
          <w:u w:val="single"/>
        </w:rPr>
        <w:t xml:space="preserve">           </w:t>
      </w:r>
      <w:r>
        <w:t>(填“改变”或“不变”)。……</w:t>
      </w:r>
    </w:p>
    <w:p w14:paraId="0DAA6D9D">
      <w:pPr>
        <w:spacing w:line="360" w:lineRule="auto"/>
        <w:jc w:val="left"/>
        <w:textAlignment w:val="center"/>
      </w:pPr>
      <w:r>
        <w:t>(2)根据题目要求，完成计算过程(计算结果保留一位小数)。</w:t>
      </w:r>
    </w:p>
    <w:p w14:paraId="704C185D">
      <w:pPr>
        <w:spacing w:line="360" w:lineRule="auto"/>
        <w:jc w:val="left"/>
        <w:textAlignment w:val="center"/>
        <w:rPr>
          <w:color w:val="FF0000"/>
        </w:rPr>
      </w:pPr>
      <w:r>
        <w:rPr>
          <w:color w:val="FF0000"/>
        </w:rPr>
        <w:t>【答案】(1)改变</w:t>
      </w:r>
    </w:p>
    <w:p w14:paraId="765E73F7">
      <w:pPr>
        <w:spacing w:line="360" w:lineRule="auto"/>
        <w:jc w:val="left"/>
        <w:textAlignment w:val="center"/>
        <w:rPr>
          <w:color w:val="FF0000"/>
        </w:rPr>
      </w:pPr>
      <w:r>
        <w:rPr>
          <w:color w:val="FF0000"/>
        </w:rPr>
        <w:t>(2)解：设生成氢气的质量为</w:t>
      </w:r>
      <w:r>
        <w:rPr>
          <w:color w:val="FF0000"/>
        </w:rPr>
        <w:object>
          <v:shape id="_x0000_i1046" o:spt="75" alt="eqId81dea63b8ce3e51adf66cf7b9982a248" type="#_x0000_t75" style="height:9.8pt;width:9.2pt;" o:ole="t" filled="f" o:preferrelative="t" stroked="f" coordsize="21600,21600">
            <v:path/>
            <v:fill on="f" focussize="0,0"/>
            <v:stroke on="f" joinstyle="miter"/>
            <v:imagedata r:id="rId50" o:title="eqId81dea63b8ce3e51adf66cf7b9982a248"/>
            <o:lock v:ext="edit" aspectratio="t"/>
            <w10:wrap type="none"/>
            <w10:anchorlock/>
          </v:shape>
          <o:OLEObject Type="Embed" ProgID="Equation.DSMT4" ShapeID="_x0000_i1046" DrawAspect="Content" ObjectID="_1468075746" r:id="rId49">
            <o:LockedField>false</o:LockedField>
          </o:OLEObject>
        </w:object>
      </w:r>
    </w:p>
    <w:p w14:paraId="1C29A01E">
      <w:pPr>
        <w:spacing w:line="360" w:lineRule="auto"/>
        <w:jc w:val="left"/>
        <w:textAlignment w:val="center"/>
        <w:rPr>
          <w:color w:val="FF0000"/>
        </w:rPr>
      </w:pPr>
      <w:r>
        <w:rPr>
          <w:color w:val="FF0000"/>
        </w:rPr>
        <w:object>
          <v:shape id="_x0000_i1047" o:spt="75" alt="eqIdf9cba1438212a249fb9996e75bf732ec" type="#_x0000_t75" style="height:47.25pt;width:176.25pt;" o:ole="t" filled="f" o:preferrelative="t" stroked="f" coordsize="21600,21600">
            <v:path/>
            <v:fill on="f" focussize="0,0"/>
            <v:stroke on="f" joinstyle="miter"/>
            <v:imagedata r:id="rId52" o:title="eqIdf9cba1438212a249fb9996e75bf732ec"/>
            <o:lock v:ext="edit" aspectratio="t"/>
            <w10:wrap type="none"/>
            <w10:anchorlock/>
          </v:shape>
          <o:OLEObject Type="Embed" ProgID="Equation.DSMT4" ShapeID="_x0000_i1047" DrawAspect="Content" ObjectID="_1468075747" r:id="rId51">
            <o:LockedField>false</o:LockedField>
          </o:OLEObject>
        </w:object>
      </w:r>
    </w:p>
    <w:p w14:paraId="3AD0FE5B">
      <w:pPr>
        <w:spacing w:line="360" w:lineRule="auto"/>
        <w:jc w:val="left"/>
        <w:textAlignment w:val="center"/>
        <w:rPr>
          <w:color w:val="FF0000"/>
        </w:rPr>
      </w:pPr>
      <w:r>
        <w:rPr>
          <w:color w:val="FF0000"/>
        </w:rPr>
        <w:object>
          <v:shape id="_x0000_i1048" o:spt="75" alt="eqIde95c7803b2eaf8d9ec87057f5fd0bf85" type="#_x0000_t75" style="height:27.05pt;width:42.05pt;" o:ole="t" filled="f" o:preferrelative="t" stroked="f" coordsize="21600,21600">
            <v:path/>
            <v:fill on="f" focussize="0,0"/>
            <v:stroke on="f" joinstyle="miter"/>
            <v:imagedata r:id="rId54" o:title="eqIde95c7803b2eaf8d9ec87057f5fd0bf85"/>
            <o:lock v:ext="edit" aspectratio="t"/>
            <w10:wrap type="none"/>
            <w10:anchorlock/>
          </v:shape>
          <o:OLEObject Type="Embed" ProgID="Equation.DSMT4" ShapeID="_x0000_i1048" DrawAspect="Content" ObjectID="_1468075748" r:id="rId53">
            <o:LockedField>false</o:LockedField>
          </o:OLEObject>
        </w:object>
      </w:r>
    </w:p>
    <w:p w14:paraId="01D88293">
      <w:pPr>
        <w:spacing w:line="360" w:lineRule="auto"/>
        <w:jc w:val="left"/>
        <w:textAlignment w:val="center"/>
        <w:rPr>
          <w:color w:val="FF0000"/>
        </w:rPr>
      </w:pPr>
      <w:r>
        <w:rPr>
          <w:color w:val="FF0000"/>
        </w:rPr>
        <w:object>
          <v:shape id="_x0000_i1049" o:spt="75" alt="eqId4d33166d3d33f6c30d0a5cccec3c0b7b" type="#_x0000_t75" style="height:14.4pt;width:37.45pt;" o:ole="t" filled="f" o:preferrelative="t" stroked="f" coordsize="21600,21600">
            <v:path/>
            <v:fill on="f" focussize="0,0"/>
            <v:stroke on="f" joinstyle="miter"/>
            <v:imagedata r:id="rId56" o:title="eqId4d33166d3d33f6c30d0a5cccec3c0b7b"/>
            <o:lock v:ext="edit" aspectratio="t"/>
            <w10:wrap type="none"/>
            <w10:anchorlock/>
          </v:shape>
          <o:OLEObject Type="Embed" ProgID="Equation.DSMT4" ShapeID="_x0000_i1049" DrawAspect="Content" ObjectID="_1468075749" r:id="rId55">
            <o:LockedField>false</o:LockedField>
          </o:OLEObject>
        </w:object>
      </w:r>
    </w:p>
    <w:p w14:paraId="7FED3EE2">
      <w:pPr>
        <w:spacing w:line="360" w:lineRule="auto"/>
        <w:jc w:val="left"/>
        <w:textAlignment w:val="center"/>
        <w:rPr>
          <w:color w:val="FF0000"/>
        </w:rPr>
      </w:pPr>
      <w:r>
        <w:rPr>
          <w:color w:val="FF0000"/>
        </w:rPr>
        <w:object>
          <v:shape id="_x0000_i1050" o:spt="75" alt="eqIde36807cdf76355642fc1f34bda80f361" type="#_x0000_t75" style="height:13.25pt;width:98.5pt;" o:ole="t" filled="f" o:preferrelative="t" stroked="f" coordsize="21600,21600">
            <v:path/>
            <v:fill on="f" focussize="0,0"/>
            <v:stroke on="f" joinstyle="miter"/>
            <v:imagedata r:id="rId58" o:title="eqIde36807cdf76355642fc1f34bda80f361"/>
            <o:lock v:ext="edit" aspectratio="t"/>
            <w10:wrap type="none"/>
            <w10:anchorlock/>
          </v:shape>
          <o:OLEObject Type="Embed" ProgID="Equation.DSMT4" ShapeID="_x0000_i1050" DrawAspect="Content" ObjectID="_1468075750" r:id="rId57">
            <o:LockedField>false</o:LockedField>
          </o:OLEObject>
        </w:object>
      </w:r>
    </w:p>
    <w:p w14:paraId="0A675387">
      <w:pPr>
        <w:spacing w:line="360" w:lineRule="auto"/>
        <w:jc w:val="left"/>
        <w:textAlignment w:val="center"/>
        <w:rPr>
          <w:color w:val="FF0000"/>
        </w:rPr>
      </w:pPr>
      <w:r>
        <w:rPr>
          <w:color w:val="FF0000"/>
        </w:rPr>
        <w:t>答：生成氢气的体积为</w:t>
      </w:r>
      <w:r>
        <w:rPr>
          <w:color w:val="FF0000"/>
        </w:rPr>
        <w:object>
          <v:shape id="_x0000_i1051" o:spt="75" alt="eqId3a27c6d7322d6652dfbccc7115e33d48" type="#_x0000_t75" style="height:12.65pt;width:22.45pt;" o:ole="t" filled="f" o:preferrelative="t" stroked="f" coordsize="21600,21600">
            <v:path/>
            <v:fill on="f" focussize="0,0"/>
            <v:stroke on="f" joinstyle="miter"/>
            <v:imagedata r:id="rId60" o:title="eqId3a27c6d7322d6652dfbccc7115e33d48"/>
            <o:lock v:ext="edit" aspectratio="t"/>
            <w10:wrap type="none"/>
            <w10:anchorlock/>
          </v:shape>
          <o:OLEObject Type="Embed" ProgID="Equation.DSMT4" ShapeID="_x0000_i1051" DrawAspect="Content" ObjectID="_1468075751" r:id="rId59">
            <o:LockedField>false</o:LockedField>
          </o:OLEObject>
        </w:object>
      </w:r>
      <w:r>
        <w:rPr>
          <w:color w:val="FF0000"/>
        </w:rPr>
        <w:t>。</w:t>
      </w:r>
    </w:p>
    <w:p w14:paraId="42064386">
      <w:pPr>
        <w:spacing w:line="360" w:lineRule="auto"/>
        <w:jc w:val="left"/>
        <w:textAlignment w:val="center"/>
        <w:rPr>
          <w:color w:val="FF0000"/>
        </w:rPr>
      </w:pPr>
      <w:r>
        <w:rPr>
          <w:color w:val="FF0000"/>
        </w:rPr>
        <w:t>【详解】（1）根据化学方程式</w:t>
      </w:r>
      <w:r>
        <w:rPr>
          <w:color w:val="FF0000"/>
        </w:rPr>
        <w:object>
          <v:shape id="_x0000_i1052" o:spt="75" alt="eqId570db5d40f8d4a976757d1d1b0bd130f" type="#_x0000_t75" style="height:16.7pt;width:173.4pt;" o:ole="t" filled="f" o:preferrelative="t" stroked="f" coordsize="21600,21600">
            <v:path/>
            <v:fill on="f" focussize="0,0"/>
            <v:stroke on="f" joinstyle="miter"/>
            <v:imagedata r:id="rId62" o:title="eqId570db5d40f8d4a976757d1d1b0bd130f"/>
            <o:lock v:ext="edit" aspectratio="t"/>
            <w10:wrap type="none"/>
            <w10:anchorlock/>
          </v:shape>
          <o:OLEObject Type="Embed" ProgID="Equation.DSMT4" ShapeID="_x0000_i1052" DrawAspect="Content" ObjectID="_1468075752" r:id="rId61">
            <o:LockedField>false</o:LockedField>
          </o:OLEObject>
        </w:object>
      </w:r>
      <w:r>
        <w:rPr>
          <w:color w:val="FF0000"/>
        </w:rPr>
        <w:t>可知，反应前氢元素显+1价，反应后氢气中氢元素显0价，故填：改变；</w:t>
      </w:r>
    </w:p>
    <w:p w14:paraId="0B1CF21E">
      <w:pPr>
        <w:spacing w:line="360" w:lineRule="auto"/>
        <w:jc w:val="left"/>
        <w:textAlignment w:val="center"/>
        <w:rPr>
          <w:color w:val="FF0000"/>
        </w:rPr>
      </w:pPr>
      <w:r>
        <w:rPr>
          <w:color w:val="FF0000"/>
        </w:rPr>
        <w:t>（2）见答案。</w:t>
      </w:r>
    </w:p>
    <w:p w14:paraId="12D79105">
      <w:pPr>
        <w:spacing w:line="360" w:lineRule="auto"/>
        <w:jc w:val="left"/>
        <w:textAlignment w:val="center"/>
      </w:pPr>
      <w:r>
        <w:rPr>
          <w:rFonts w:hint="eastAsia"/>
        </w:rPr>
        <w:t>5</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山东省威海市）</w:t>
      </w:r>
      <w:r>
        <w:t>利用电解饱和食盐水的方法制得的氢氧化钠样品中含有一定量的氯化钠。要测定其中氢氧化钠的质量分数，进行如下实验：取5g样品，加水使其完全溶解，再向其中滴加氯化镁溶液至不再产生沉淀，经过滤、洗涤、干燥后，称得沉淀的质量为2.9g，试计算该样品中氢氧化钠的质量分数。</w:t>
      </w:r>
    </w:p>
    <w:p w14:paraId="014D7A35">
      <w:pPr>
        <w:spacing w:line="360" w:lineRule="auto"/>
        <w:jc w:val="left"/>
        <w:textAlignment w:val="center"/>
        <w:rPr>
          <w:color w:val="FF0000"/>
        </w:rPr>
      </w:pPr>
      <w:r>
        <w:rPr>
          <w:color w:val="FF0000"/>
        </w:rPr>
        <w:t>【答案】解：设样品中氢氧化钠的质量为</w:t>
      </w:r>
      <w:r>
        <w:rPr>
          <w:rFonts w:eastAsia="Times New Roman"/>
          <w:i/>
          <w:color w:val="FF0000"/>
        </w:rPr>
        <w:t>x</w:t>
      </w:r>
      <w:r>
        <w:rPr>
          <w:color w:val="FF0000"/>
        </w:rPr>
        <w:t>。</w:t>
      </w:r>
    </w:p>
    <w:p w14:paraId="16E582F5">
      <w:pPr>
        <w:spacing w:line="360" w:lineRule="auto"/>
        <w:jc w:val="left"/>
        <w:textAlignment w:val="center"/>
        <w:rPr>
          <w:color w:val="FF0000"/>
        </w:rPr>
      </w:pPr>
      <w:r>
        <w:rPr>
          <w:color w:val="FF0000"/>
        </w:rPr>
        <w:object>
          <v:shape id="_x0000_i1053" o:spt="75" alt="eqId68985243513be361478f5d145437d347" type="#_x0000_t75" style="height:47.25pt;width:224.05pt;" o:ole="t" filled="f" o:preferrelative="t" stroked="f" coordsize="21600,21600">
            <v:path/>
            <v:fill on="f" focussize="0,0"/>
            <v:stroke on="f" joinstyle="miter"/>
            <v:imagedata r:id="rId64" o:title="eqId68985243513be361478f5d145437d347"/>
            <o:lock v:ext="edit" aspectratio="t"/>
            <w10:wrap type="none"/>
            <w10:anchorlock/>
          </v:shape>
          <o:OLEObject Type="Embed" ProgID="Equation.DSMT4" ShapeID="_x0000_i1053" DrawAspect="Content" ObjectID="_1468075753" r:id="rId63">
            <o:LockedField>false</o:LockedField>
          </o:OLEObject>
        </w:object>
      </w:r>
    </w:p>
    <w:p w14:paraId="50520CF2">
      <w:pPr>
        <w:spacing w:line="360" w:lineRule="auto"/>
        <w:jc w:val="left"/>
        <w:textAlignment w:val="center"/>
        <w:rPr>
          <w:color w:val="FF0000"/>
        </w:rPr>
      </w:pPr>
      <w:r>
        <w:rPr>
          <w:color w:val="FF0000"/>
        </w:rPr>
        <w:object>
          <v:shape id="_x0000_i1054" o:spt="75" alt="eqId69e6733a09f0ad85b9af8819248e40cd" type="#_x0000_t75" style="height:29.4pt;width:45.5pt;" o:ole="t" filled="f" o:preferrelative="t" stroked="f" coordsize="21600,21600">
            <v:path/>
            <v:fill on="f" focussize="0,0"/>
            <v:stroke on="f" joinstyle="miter"/>
            <v:imagedata r:id="rId66" o:title="eqId69e6733a09f0ad85b9af8819248e40cd"/>
            <o:lock v:ext="edit" aspectratio="t"/>
            <w10:wrap type="none"/>
            <w10:anchorlock/>
          </v:shape>
          <o:OLEObject Type="Embed" ProgID="Equation.DSMT4" ShapeID="_x0000_i1054" DrawAspect="Content" ObjectID="_1468075754" r:id="rId65">
            <o:LockedField>false</o:LockedField>
          </o:OLEObject>
        </w:object>
      </w:r>
      <w:r>
        <w:rPr>
          <w:rFonts w:eastAsia="Times New Roman"/>
          <w:color w:val="FF0000"/>
          <w:kern w:val="0"/>
          <w:sz w:val="24"/>
          <w:szCs w:val="24"/>
        </w:rPr>
        <w:t>  </w:t>
      </w:r>
    </w:p>
    <w:p w14:paraId="7CA86489">
      <w:pPr>
        <w:spacing w:line="360" w:lineRule="auto"/>
        <w:jc w:val="left"/>
        <w:textAlignment w:val="center"/>
        <w:rPr>
          <w:color w:val="FF0000"/>
        </w:rPr>
      </w:pPr>
      <w:r>
        <w:rPr>
          <w:color w:val="FF0000"/>
        </w:rPr>
        <w:t>解得：</w:t>
      </w:r>
      <w:r>
        <w:rPr>
          <w:color w:val="FF0000"/>
        </w:rPr>
        <w:object>
          <v:shape id="_x0000_i1055" o:spt="75" alt="eqIdd59342db127745306ac0ff1942485d1f" type="#_x0000_t75" style="height:14.4pt;width:29.95pt;" o:ole="t" filled="f" o:preferrelative="t" stroked="f" coordsize="21600,21600">
            <v:path/>
            <v:fill on="f" focussize="0,0"/>
            <v:stroke on="f" joinstyle="miter"/>
            <v:imagedata r:id="rId68" o:title="eqIdd59342db127745306ac0ff1942485d1f"/>
            <o:lock v:ext="edit" aspectratio="t"/>
            <w10:wrap type="none"/>
            <w10:anchorlock/>
          </v:shape>
          <o:OLEObject Type="Embed" ProgID="Equation.DSMT4" ShapeID="_x0000_i1055" DrawAspect="Content" ObjectID="_1468075755" r:id="rId67">
            <o:LockedField>false</o:LockedField>
          </o:OLEObject>
        </w:object>
      </w:r>
    </w:p>
    <w:p w14:paraId="782F28D1">
      <w:pPr>
        <w:spacing w:line="360" w:lineRule="auto"/>
        <w:jc w:val="left"/>
        <w:textAlignment w:val="center"/>
        <w:rPr>
          <w:color w:val="FF0000"/>
        </w:rPr>
      </w:pPr>
      <w:r>
        <w:rPr>
          <w:color w:val="FF0000"/>
        </w:rPr>
        <w:t>则该样品中氢氧化钠的质量分数为</w:t>
      </w:r>
      <w:r>
        <w:rPr>
          <w:color w:val="FF0000"/>
        </w:rPr>
        <w:object>
          <v:shape id="_x0000_i1056" o:spt="75" alt="eqId6360c20af58d5d9fd797d66f10114ac1" type="#_x0000_t75" style="height:29.4pt;width:77.75pt;" o:ole="t" filled="f" o:preferrelative="t" stroked="f" coordsize="21600,21600">
            <v:path/>
            <v:fill on="f" focussize="0,0"/>
            <v:stroke on="f" joinstyle="miter"/>
            <v:imagedata r:id="rId70" o:title="eqId6360c20af58d5d9fd797d66f10114ac1"/>
            <o:lock v:ext="edit" aspectratio="t"/>
            <w10:wrap type="none"/>
            <w10:anchorlock/>
          </v:shape>
          <o:OLEObject Type="Embed" ProgID="Equation.DSMT4" ShapeID="_x0000_i1056" DrawAspect="Content" ObjectID="_1468075756" r:id="rId69">
            <o:LockedField>false</o:LockedField>
          </o:OLEObject>
        </w:object>
      </w:r>
    </w:p>
    <w:p w14:paraId="70D77C29">
      <w:pPr>
        <w:spacing w:line="360" w:lineRule="auto"/>
        <w:jc w:val="left"/>
        <w:textAlignment w:val="center"/>
        <w:rPr>
          <w:color w:val="FF0000"/>
        </w:rPr>
      </w:pPr>
      <w:r>
        <w:rPr>
          <w:color w:val="FF0000"/>
        </w:rPr>
        <w:t>答：样品中氢氧化钠的质量为80%。</w:t>
      </w:r>
    </w:p>
    <w:p w14:paraId="2E176C6A">
      <w:pPr>
        <w:spacing w:line="360" w:lineRule="auto"/>
        <w:jc w:val="left"/>
        <w:textAlignment w:val="center"/>
        <w:rPr>
          <w:color w:val="FF0000"/>
        </w:rPr>
      </w:pPr>
      <w:r>
        <w:rPr>
          <w:color w:val="FF0000"/>
        </w:rPr>
        <w:t>【详解】见答案。</w:t>
      </w:r>
    </w:p>
    <w:p w14:paraId="74CEBC82">
      <w:pPr>
        <w:spacing w:line="360" w:lineRule="auto"/>
        <w:jc w:val="left"/>
        <w:textAlignment w:val="center"/>
      </w:pPr>
      <w:r>
        <w:rPr>
          <w:rFonts w:hint="eastAsia"/>
        </w:rPr>
        <w:t>6</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四川省德阳市）</w:t>
      </w:r>
      <w:r>
        <w:t>当欧洲炼金术士为发现铁钉放入硫酸铜溶液中得到“金”而欣喜若狂时，我国在早于他们1700多年时即有“曾青得铁则化为铜”的记载。请你一起感悟“湿法炼铜”的奥秘，取160g溶质质量分数为10%的CuSO</w:t>
      </w:r>
      <w:r>
        <w:rPr>
          <w:vertAlign w:val="subscript"/>
        </w:rPr>
        <w:t>4</w:t>
      </w:r>
      <w:r>
        <w:t>溶液于烧杯中，加入足量的铁钉，请你通过化学方程式计算，预测充分反应后，最多能获得Cu的质量是多少？</w:t>
      </w:r>
    </w:p>
    <w:p w14:paraId="789D6CA9">
      <w:pPr>
        <w:spacing w:line="360" w:lineRule="auto"/>
        <w:jc w:val="left"/>
        <w:textAlignment w:val="center"/>
        <w:rPr>
          <w:color w:val="FF0000"/>
        </w:rPr>
      </w:pPr>
      <w:r>
        <w:rPr>
          <w:color w:val="FF0000"/>
        </w:rPr>
        <w:t>【答案】</w:t>
      </w:r>
    </w:p>
    <w:p w14:paraId="476681FB">
      <w:pPr>
        <w:spacing w:line="360" w:lineRule="auto"/>
        <w:jc w:val="left"/>
        <w:textAlignment w:val="center"/>
        <w:rPr>
          <w:i/>
          <w:color w:val="FF0000"/>
        </w:rPr>
      </w:pPr>
      <w:r>
        <w:rPr>
          <w:color w:val="FF0000"/>
        </w:rPr>
        <w:t>解：设最多能获得Cu的质量是</w:t>
      </w:r>
      <w:r>
        <w:rPr>
          <w:i/>
          <w:color w:val="FF0000"/>
        </w:rPr>
        <w:t>x</w:t>
      </w:r>
      <w:r>
        <w:rPr>
          <w:color w:val="FF0000"/>
        </w:rPr>
        <w:t>。</w:t>
      </w:r>
    </w:p>
    <w:p w14:paraId="1E326446">
      <w:pPr>
        <w:spacing w:line="360" w:lineRule="auto"/>
        <w:jc w:val="left"/>
        <w:textAlignment w:val="center"/>
        <w:rPr>
          <w:i/>
          <w:color w:val="FF0000"/>
        </w:rPr>
      </w:pPr>
      <w:r>
        <w:rPr>
          <w:color w:val="FF0000"/>
        </w:rPr>
        <w:object>
          <v:shape id="_x0000_i1057" o:spt="75" alt="eqIdc81877ff12cd9b70e2cc0dc7b60d275d" type="#_x0000_t75" style="height:47.25pt;width:180.85pt;" o:ole="t" filled="f" o:preferrelative="t" stroked="f" coordsize="21600,21600">
            <v:path/>
            <v:fill on="f" focussize="0,0"/>
            <v:stroke on="f" joinstyle="miter"/>
            <v:imagedata r:id="rId72" o:title="eqIdc81877ff12cd9b70e2cc0dc7b60d275d"/>
            <o:lock v:ext="edit" aspectratio="t"/>
            <w10:wrap type="none"/>
            <w10:anchorlock/>
          </v:shape>
          <o:OLEObject Type="Embed" ProgID="Equation.DSMT4" ShapeID="_x0000_i1057" DrawAspect="Content" ObjectID="_1468075757" r:id="rId71">
            <o:LockedField>false</o:LockedField>
          </o:OLEObject>
        </w:object>
      </w:r>
    </w:p>
    <w:p w14:paraId="306CE324">
      <w:pPr>
        <w:spacing w:line="360" w:lineRule="auto"/>
        <w:jc w:val="left"/>
        <w:textAlignment w:val="center"/>
        <w:rPr>
          <w:i/>
          <w:color w:val="FF0000"/>
        </w:rPr>
      </w:pPr>
      <w:r>
        <w:rPr>
          <w:color w:val="FF0000"/>
        </w:rPr>
        <w:object>
          <v:shape id="_x0000_i1058" o:spt="75" alt="eqId3f9a3ce0bda047271d337dfc0c46ce6c" type="#_x0000_t75" style="height:27.05pt;width:75.45pt;" o:ole="t" filled="f" o:preferrelative="t" stroked="f" coordsize="21600,21600">
            <v:path/>
            <v:fill on="f" focussize="0,0"/>
            <v:stroke on="f" joinstyle="miter"/>
            <v:imagedata r:id="rId74" o:title="eqId3f9a3ce0bda047271d337dfc0c46ce6c"/>
            <o:lock v:ext="edit" aspectratio="t"/>
            <w10:wrap type="none"/>
            <w10:anchorlock/>
          </v:shape>
          <o:OLEObject Type="Embed" ProgID="Equation.DSMT4" ShapeID="_x0000_i1058" DrawAspect="Content" ObjectID="_1468075758" r:id="rId73">
            <o:LockedField>false</o:LockedField>
          </o:OLEObject>
        </w:object>
      </w:r>
    </w:p>
    <w:p w14:paraId="060500D8">
      <w:pPr>
        <w:spacing w:line="360" w:lineRule="auto"/>
        <w:jc w:val="left"/>
        <w:textAlignment w:val="center"/>
        <w:rPr>
          <w:i/>
          <w:color w:val="FF0000"/>
        </w:rPr>
      </w:pPr>
      <w:r>
        <w:rPr>
          <w:i/>
          <w:color w:val="FF0000"/>
        </w:rPr>
        <w:t>x</w:t>
      </w:r>
      <w:r>
        <w:rPr>
          <w:color w:val="FF0000"/>
        </w:rPr>
        <w:t>=6.4g</w:t>
      </w:r>
    </w:p>
    <w:p w14:paraId="53532FCC">
      <w:pPr>
        <w:spacing w:line="360" w:lineRule="auto"/>
        <w:jc w:val="left"/>
        <w:textAlignment w:val="center"/>
        <w:rPr>
          <w:i/>
          <w:color w:val="FF0000"/>
        </w:rPr>
      </w:pPr>
      <w:r>
        <w:rPr>
          <w:color w:val="FF0000"/>
        </w:rPr>
        <w:t>答：最多能获得Cu的质量是6.4g。</w:t>
      </w:r>
    </w:p>
    <w:p w14:paraId="14780607">
      <w:pPr>
        <w:spacing w:line="360" w:lineRule="auto"/>
        <w:jc w:val="left"/>
        <w:textAlignment w:val="center"/>
        <w:rPr>
          <w:color w:val="FF0000"/>
        </w:rPr>
      </w:pPr>
      <w:r>
        <w:rPr>
          <w:color w:val="FF0000"/>
        </w:rPr>
        <w:t>【详解】铁钉与硫酸铜溶液发生的反应是</w:t>
      </w:r>
      <w:r>
        <w:rPr>
          <w:color w:val="FF0000"/>
        </w:rPr>
        <w:object>
          <v:shape id="_x0000_i1059" o:spt="75" alt="eqIda5da6880f86f2782ab91d002bc535642" type="#_x0000_t75" style="height:15.55pt;width:106.55pt;" o:ole="t" filled="f" o:preferrelative="t" stroked="f" coordsize="21600,21600">
            <v:path/>
            <v:fill on="f" focussize="0,0"/>
            <v:stroke on="f" joinstyle="miter"/>
            <v:imagedata r:id="rId76" o:title="eqIda5da6880f86f2782ab91d002bc535642"/>
            <o:lock v:ext="edit" aspectratio="t"/>
            <w10:wrap type="none"/>
            <w10:anchorlock/>
          </v:shape>
          <o:OLEObject Type="Embed" ProgID="Equation.DSMT4" ShapeID="_x0000_i1059" DrawAspect="Content" ObjectID="_1468075759" r:id="rId75">
            <o:LockedField>false</o:LockedField>
          </o:OLEObject>
        </w:object>
      </w:r>
      <w:r>
        <w:rPr>
          <w:color w:val="FF0000"/>
        </w:rPr>
        <w:t>，根据CuSO</w:t>
      </w:r>
      <w:r>
        <w:rPr>
          <w:color w:val="FF0000"/>
          <w:vertAlign w:val="subscript"/>
        </w:rPr>
        <w:t>4</w:t>
      </w:r>
      <w:r>
        <w:rPr>
          <w:color w:val="FF0000"/>
        </w:rPr>
        <w:t>溶液的质量计算，见答案。</w:t>
      </w:r>
    </w:p>
    <w:p w14:paraId="1027A901">
      <w:pPr>
        <w:spacing w:line="360" w:lineRule="auto"/>
        <w:jc w:val="left"/>
        <w:textAlignment w:val="center"/>
      </w:pPr>
      <w:r>
        <w:rPr>
          <w:rFonts w:hint="eastAsia"/>
        </w:rPr>
        <w:t>7</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四川省眉山市）</w:t>
      </w:r>
      <w:r>
        <w:t>过氧化钠(Na</w:t>
      </w:r>
      <w:r>
        <w:rPr>
          <w:vertAlign w:val="subscript"/>
        </w:rPr>
        <w:t>2</w:t>
      </w:r>
      <w:r>
        <w:t>O</w:t>
      </w:r>
      <w:r>
        <w:rPr>
          <w:vertAlign w:val="subscript"/>
        </w:rPr>
        <w:t>2</w:t>
      </w:r>
      <w:r>
        <w:t>)可在消防员的呼吸面具或潜水艇中作为氧气的来源。反应原理是：2Na</w:t>
      </w:r>
      <w:r>
        <w:rPr>
          <w:vertAlign w:val="subscript"/>
        </w:rPr>
        <w:t>2</w:t>
      </w:r>
      <w:r>
        <w:t>O</w:t>
      </w:r>
      <w:r>
        <w:rPr>
          <w:vertAlign w:val="subscript"/>
        </w:rPr>
        <w:t>2</w:t>
      </w:r>
      <w:r>
        <w:t>+2CO</w:t>
      </w:r>
      <w:r>
        <w:rPr>
          <w:vertAlign w:val="subscript"/>
        </w:rPr>
        <w:t>2</w:t>
      </w:r>
      <w:r>
        <w:t>=2Na</w:t>
      </w:r>
      <w:r>
        <w:rPr>
          <w:vertAlign w:val="subscript"/>
        </w:rPr>
        <w:t>2</w:t>
      </w:r>
      <w:r>
        <w:t>CO</w:t>
      </w:r>
      <w:r>
        <w:rPr>
          <w:vertAlign w:val="subscript"/>
        </w:rPr>
        <w:t>3</w:t>
      </w:r>
      <w:r>
        <w:t>+O</w:t>
      </w:r>
      <w:r>
        <w:rPr>
          <w:vertAlign w:val="subscript"/>
        </w:rPr>
        <w:t>2</w:t>
      </w:r>
      <w:r>
        <w:t>。据资料得知，每人每天消耗氧气1.6千克。某潜水艇上有50人，假设所需要的O</w:t>
      </w:r>
      <w:r>
        <w:rPr>
          <w:vertAlign w:val="subscript"/>
        </w:rPr>
        <w:t>2</w:t>
      </w:r>
      <w:r>
        <w:t>全部由Na</w:t>
      </w:r>
      <w:r>
        <w:rPr>
          <w:vertAlign w:val="subscript"/>
        </w:rPr>
        <w:t>2</w:t>
      </w:r>
      <w:r>
        <w:t>O</w:t>
      </w:r>
      <w:r>
        <w:rPr>
          <w:vertAlign w:val="subscript"/>
        </w:rPr>
        <w:t>2</w:t>
      </w:r>
      <w:r>
        <w:t>来提供，则该潜水艇一天所需的Na</w:t>
      </w:r>
      <w:r>
        <w:rPr>
          <w:vertAlign w:val="subscript"/>
        </w:rPr>
        <w:t>2</w:t>
      </w:r>
      <w:r>
        <w:t>O</w:t>
      </w:r>
      <w:r>
        <w:rPr>
          <w:vertAlign w:val="subscript"/>
        </w:rPr>
        <w:t>2</w:t>
      </w:r>
      <w:r>
        <w:t>的质量是多少？(写出计算过程)</w:t>
      </w:r>
    </w:p>
    <w:p w14:paraId="0AB371D3">
      <w:pPr>
        <w:spacing w:line="360" w:lineRule="auto"/>
        <w:jc w:val="left"/>
        <w:textAlignment w:val="center"/>
        <w:rPr>
          <w:color w:val="FF0000"/>
        </w:rPr>
      </w:pPr>
      <w:r>
        <w:rPr>
          <w:color w:val="FF0000"/>
        </w:rPr>
        <w:t>【答案】该潜水艇一天耗氧气：1.6kg×50=80kg</w:t>
      </w:r>
    </w:p>
    <w:p w14:paraId="029D86BD">
      <w:pPr>
        <w:spacing w:line="360" w:lineRule="auto"/>
        <w:jc w:val="left"/>
        <w:textAlignment w:val="center"/>
        <w:rPr>
          <w:color w:val="FF0000"/>
        </w:rPr>
      </w:pPr>
      <w:r>
        <w:rPr>
          <w:color w:val="FF0000"/>
        </w:rPr>
        <w:t>设该潜水艇一天所需的Na</w:t>
      </w:r>
      <w:r>
        <w:rPr>
          <w:color w:val="FF0000"/>
          <w:vertAlign w:val="subscript"/>
        </w:rPr>
        <w:t>2</w:t>
      </w:r>
      <w:r>
        <w:rPr>
          <w:color w:val="FF0000"/>
        </w:rPr>
        <w:t>O</w:t>
      </w:r>
      <w:r>
        <w:rPr>
          <w:color w:val="FF0000"/>
          <w:vertAlign w:val="subscript"/>
        </w:rPr>
        <w:t>2</w:t>
      </w:r>
      <w:r>
        <w:rPr>
          <w:color w:val="FF0000"/>
        </w:rPr>
        <w:t>的质量是</w:t>
      </w:r>
      <w:r>
        <w:rPr>
          <w:rFonts w:eastAsia="Times New Roman"/>
          <w:i/>
          <w:color w:val="FF0000"/>
        </w:rPr>
        <w:t>x</w:t>
      </w:r>
      <w:r>
        <w:rPr>
          <w:color w:val="FF0000"/>
        </w:rPr>
        <w:t>。</w:t>
      </w:r>
    </w:p>
    <w:p w14:paraId="30613AD8">
      <w:pPr>
        <w:spacing w:line="360" w:lineRule="auto"/>
        <w:jc w:val="left"/>
        <w:textAlignment w:val="center"/>
        <w:rPr>
          <w:color w:val="FF0000"/>
        </w:rPr>
      </w:pPr>
      <w:r>
        <w:rPr>
          <w:color w:val="FF0000"/>
        </w:rPr>
        <w:object>
          <v:shape id="_x0000_i1060" o:spt="75" alt="eqIdef74873deadf26298d0c43575699c24d" type="#_x0000_t75" style="height:47.25pt;width:165.9pt;" o:ole="t" filled="f" o:preferrelative="t" stroked="f" coordsize="21600,21600">
            <v:path/>
            <v:fill on="f" focussize="0,0"/>
            <v:stroke on="f" joinstyle="miter"/>
            <v:imagedata r:id="rId78" o:title="eqIdef74873deadf26298d0c43575699c24d"/>
            <o:lock v:ext="edit" aspectratio="t"/>
            <w10:wrap type="none"/>
            <w10:anchorlock/>
          </v:shape>
          <o:OLEObject Type="Embed" ProgID="Equation.DSMT4" ShapeID="_x0000_i1060" DrawAspect="Content" ObjectID="_1468075760" r:id="rId77">
            <o:LockedField>false</o:LockedField>
          </o:OLEObject>
        </w:object>
      </w:r>
    </w:p>
    <w:p w14:paraId="51AEC93F">
      <w:pPr>
        <w:spacing w:line="360" w:lineRule="auto"/>
        <w:jc w:val="left"/>
        <w:textAlignment w:val="center"/>
        <w:rPr>
          <w:color w:val="FF0000"/>
        </w:rPr>
      </w:pPr>
      <w:r>
        <w:rPr>
          <w:color w:val="FF0000"/>
        </w:rPr>
        <w:object>
          <v:shape id="_x0000_i1061" o:spt="75" alt="eqIdf8ac9b8d889d391ffe01ed65897e931e" type="#_x0000_t75" style="height:29.4pt;width:60.5pt;" o:ole="t" filled="f" o:preferrelative="t" stroked="f" coordsize="21600,21600">
            <v:path/>
            <v:fill on="f" focussize="0,0"/>
            <v:stroke on="f" joinstyle="miter"/>
            <v:imagedata r:id="rId80" o:title="eqIdf8ac9b8d889d391ffe01ed65897e931e"/>
            <o:lock v:ext="edit" aspectratio="t"/>
            <w10:wrap type="none"/>
            <w10:anchorlock/>
          </v:shape>
          <o:OLEObject Type="Embed" ProgID="Equation.DSMT4" ShapeID="_x0000_i1061" DrawAspect="Content" ObjectID="_1468075761" r:id="rId79">
            <o:LockedField>false</o:LockedField>
          </o:OLEObject>
        </w:object>
      </w:r>
    </w:p>
    <w:p w14:paraId="1236A267">
      <w:pPr>
        <w:spacing w:line="360" w:lineRule="auto"/>
        <w:jc w:val="left"/>
        <w:textAlignment w:val="center"/>
        <w:rPr>
          <w:color w:val="FF0000"/>
        </w:rPr>
      </w:pPr>
      <w:r>
        <w:rPr>
          <w:rFonts w:eastAsia="Times New Roman"/>
          <w:i/>
          <w:color w:val="FF0000"/>
        </w:rPr>
        <w:t>x</w:t>
      </w:r>
      <w:r>
        <w:rPr>
          <w:color w:val="FF0000"/>
        </w:rPr>
        <w:t>=390kg</w:t>
      </w:r>
    </w:p>
    <w:p w14:paraId="7FF91CE6">
      <w:pPr>
        <w:spacing w:line="360" w:lineRule="auto"/>
        <w:jc w:val="left"/>
        <w:textAlignment w:val="center"/>
        <w:rPr>
          <w:color w:val="FF0000"/>
        </w:rPr>
      </w:pPr>
      <w:r>
        <w:rPr>
          <w:color w:val="FF0000"/>
        </w:rPr>
        <w:t>答：该潜水艇一天所需的Na</w:t>
      </w:r>
      <w:r>
        <w:rPr>
          <w:color w:val="FF0000"/>
          <w:vertAlign w:val="subscript"/>
        </w:rPr>
        <w:t>2</w:t>
      </w:r>
      <w:r>
        <w:rPr>
          <w:color w:val="FF0000"/>
        </w:rPr>
        <w:t>O</w:t>
      </w:r>
      <w:r>
        <w:rPr>
          <w:color w:val="FF0000"/>
          <w:vertAlign w:val="subscript"/>
        </w:rPr>
        <w:t>2</w:t>
      </w:r>
      <w:r>
        <w:rPr>
          <w:color w:val="FF0000"/>
        </w:rPr>
        <w:t>的质量是390kg。</w:t>
      </w:r>
    </w:p>
    <w:p w14:paraId="672D5665">
      <w:pPr>
        <w:spacing w:line="360" w:lineRule="auto"/>
        <w:jc w:val="left"/>
        <w:textAlignment w:val="center"/>
        <w:rPr>
          <w:color w:val="FF0000"/>
        </w:rPr>
      </w:pPr>
      <w:r>
        <w:rPr>
          <w:color w:val="FF0000"/>
        </w:rPr>
        <w:t>【详解】见答案。</w:t>
      </w:r>
    </w:p>
    <w:p w14:paraId="4B7C8B71">
      <w:pPr>
        <w:spacing w:line="360" w:lineRule="auto"/>
        <w:jc w:val="left"/>
        <w:textAlignment w:val="center"/>
      </w:pPr>
      <w:r>
        <w:rPr>
          <w:rFonts w:hint="eastAsia"/>
        </w:rPr>
        <w:t>8</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新疆省）</w:t>
      </w:r>
      <w:r>
        <w:t>《天工开物》记载了用锡砂(主要成分为</w:t>
      </w:r>
      <w:r>
        <w:object>
          <v:shape id="_x0000_i1062" o:spt="75" alt="eqId1751bca266ddad76481c8fbe889a2ce7" type="#_x0000_t75" style="height:15.55pt;width:25.35pt;" o:ole="t" filled="f" o:preferrelative="t" stroked="f" coordsize="21600,21600">
            <v:path/>
            <v:fill on="f" focussize="0,0"/>
            <v:stroke on="f" joinstyle="miter"/>
            <v:imagedata r:id="rId82" o:title="eqId1751bca266ddad76481c8fbe889a2ce7"/>
            <o:lock v:ext="edit" aspectratio="t"/>
            <w10:wrap type="none"/>
            <w10:anchorlock/>
          </v:shape>
          <o:OLEObject Type="Embed" ProgID="Equation.DSMT4" ShapeID="_x0000_i1062" DrawAspect="Content" ObjectID="_1468075762" r:id="rId81">
            <o:LockedField>false</o:LockedField>
          </o:OLEObject>
        </w:object>
      </w:r>
      <w:r>
        <w:t>)冶炼金属锡(Sn)的方法，其反应原理为：</w:t>
      </w:r>
      <w:r>
        <w:object>
          <v:shape id="_x0000_i1063" o:spt="75" alt="eqId54a92ef85855e642cced4d2e87b7e70d" type="#_x0000_t75" style="height:34pt;width:114.6pt;" o:ole="t" filled="f" o:preferrelative="t" stroked="f" coordsize="21600,21600">
            <v:path/>
            <v:fill on="f" focussize="0,0"/>
            <v:stroke on="f" joinstyle="miter"/>
            <v:imagedata r:id="rId84" o:title="eqId54a92ef85855e642cced4d2e87b7e70d"/>
            <o:lock v:ext="edit" aspectratio="t"/>
            <w10:wrap type="none"/>
            <w10:anchorlock/>
          </v:shape>
          <o:OLEObject Type="Embed" ProgID="Equation.DSMT4" ShapeID="_x0000_i1063" DrawAspect="Content" ObjectID="_1468075763" r:id="rId83">
            <o:LockedField>false</o:LockedField>
          </o:OLEObject>
        </w:object>
      </w:r>
      <w:r>
        <w:t>，用含</w:t>
      </w:r>
      <w:r>
        <w:object>
          <v:shape id="_x0000_i1064" o:spt="75" alt="eqId3bd7615afb940e2b0b289687b07dd4c3" type="#_x0000_t75" style="height:15.55pt;width:46.65pt;" o:ole="t" filled="f" o:preferrelative="t" stroked="f" coordsize="21600,21600">
            <v:path/>
            <v:fill on="f" focussize="0,0"/>
            <v:stroke on="f" joinstyle="miter"/>
            <v:imagedata r:id="rId86" o:title="eqId3bd7615afb940e2b0b289687b07dd4c3"/>
            <o:lock v:ext="edit" aspectratio="t"/>
            <w10:wrap type="none"/>
            <w10:anchorlock/>
          </v:shape>
          <o:OLEObject Type="Embed" ProgID="Equation.DSMT4" ShapeID="_x0000_i1064" DrawAspect="Content" ObjectID="_1468075764" r:id="rId85">
            <o:LockedField>false</o:LockedField>
          </o:OLEObject>
        </w:object>
      </w:r>
      <w:r>
        <w:t>的锡砂，理论上可炼出锡的质量是多少？(写出计算过程)</w:t>
      </w:r>
    </w:p>
    <w:p w14:paraId="0A01CDA7">
      <w:pPr>
        <w:spacing w:line="360" w:lineRule="auto"/>
        <w:jc w:val="left"/>
        <w:textAlignment w:val="center"/>
        <w:rPr>
          <w:color w:val="FF0000"/>
        </w:rPr>
      </w:pPr>
      <w:r>
        <w:rPr>
          <w:color w:val="FF0000"/>
        </w:rPr>
        <w:t>【答案】解：设可以炼出锡的质量为</w:t>
      </w:r>
      <w:r>
        <w:rPr>
          <w:i/>
          <w:color w:val="FF0000"/>
        </w:rPr>
        <w:t>x</w:t>
      </w:r>
      <w:r>
        <w:rPr>
          <w:color w:val="FF0000"/>
        </w:rPr>
        <w:t>。</w:t>
      </w:r>
    </w:p>
    <w:p w14:paraId="44039900">
      <w:pPr>
        <w:spacing w:line="360" w:lineRule="auto"/>
        <w:jc w:val="left"/>
        <w:textAlignment w:val="center"/>
        <w:rPr>
          <w:color w:val="FF0000"/>
        </w:rPr>
      </w:pPr>
      <w:r>
        <w:rPr>
          <w:color w:val="FF0000"/>
        </w:rPr>
        <w:object>
          <v:shape id="_x0000_i1065" o:spt="75" alt="eqIdc8c82dad33480e63d8bd1cc70ece8744" type="#_x0000_t75" style="height:65.1pt;width:149.2pt;" o:ole="t" filled="f" o:preferrelative="t" stroked="f" coordsize="21600,21600">
            <v:path/>
            <v:fill on="f" focussize="0,0"/>
            <v:stroke on="f" joinstyle="miter"/>
            <v:imagedata r:id="rId88" o:title="eqIdc8c82dad33480e63d8bd1cc70ece8744"/>
            <o:lock v:ext="edit" aspectratio="t"/>
            <w10:wrap type="none"/>
            <w10:anchorlock/>
          </v:shape>
          <o:OLEObject Type="Embed" ProgID="Equation.DSMT4" ShapeID="_x0000_i1065" DrawAspect="Content" ObjectID="_1468075765" r:id="rId87">
            <o:LockedField>false</o:LockedField>
          </o:OLEObject>
        </w:object>
      </w:r>
    </w:p>
    <w:p w14:paraId="3E5E991D">
      <w:pPr>
        <w:spacing w:line="360" w:lineRule="auto"/>
        <w:jc w:val="left"/>
        <w:textAlignment w:val="center"/>
        <w:rPr>
          <w:color w:val="FF0000"/>
        </w:rPr>
      </w:pPr>
      <w:r>
        <w:rPr>
          <w:color w:val="FF0000"/>
        </w:rPr>
        <w:object>
          <v:shape id="_x0000_i1066" o:spt="75" alt="eqId952c7163cf2345c53fdf8f268164c01d" type="#_x0000_t75" style="height:27.05pt;width:51.85pt;" o:ole="t" filled="f" o:preferrelative="t" stroked="f" coordsize="21600,21600">
            <v:path/>
            <v:fill on="f" focussize="0,0"/>
            <v:stroke on="f" joinstyle="miter"/>
            <v:imagedata r:id="rId90" o:title="eqId952c7163cf2345c53fdf8f268164c01d"/>
            <o:lock v:ext="edit" aspectratio="t"/>
            <w10:wrap type="none"/>
            <w10:anchorlock/>
          </v:shape>
          <o:OLEObject Type="Embed" ProgID="Equation.DSMT4" ShapeID="_x0000_i1066" DrawAspect="Content" ObjectID="_1468075766" r:id="rId89">
            <o:LockedField>false</o:LockedField>
          </o:OLEObject>
        </w:object>
      </w:r>
    </w:p>
    <w:p w14:paraId="533D7F41">
      <w:pPr>
        <w:spacing w:line="360" w:lineRule="auto"/>
        <w:jc w:val="left"/>
        <w:textAlignment w:val="center"/>
        <w:rPr>
          <w:color w:val="FF0000"/>
        </w:rPr>
      </w:pPr>
      <w:r>
        <w:rPr>
          <w:color w:val="FF0000"/>
        </w:rPr>
        <w:t>解得</w:t>
      </w:r>
      <w:r>
        <w:rPr>
          <w:i/>
          <w:color w:val="FF0000"/>
        </w:rPr>
        <w:t>x</w:t>
      </w:r>
      <w:r>
        <w:rPr>
          <w:color w:val="FF0000"/>
        </w:rPr>
        <w:t>=11.9t</w:t>
      </w:r>
    </w:p>
    <w:p w14:paraId="4AEE45B6">
      <w:pPr>
        <w:spacing w:line="360" w:lineRule="auto"/>
        <w:jc w:val="left"/>
        <w:textAlignment w:val="center"/>
        <w:rPr>
          <w:color w:val="FF0000"/>
        </w:rPr>
      </w:pPr>
      <w:r>
        <w:rPr>
          <w:color w:val="FF0000"/>
        </w:rPr>
        <w:t>答：理论上可炼出锡的质量是11.9t。</w:t>
      </w:r>
    </w:p>
    <w:p w14:paraId="2BEEA84D">
      <w:pPr>
        <w:spacing w:line="360" w:lineRule="auto"/>
        <w:jc w:val="left"/>
        <w:textAlignment w:val="center"/>
        <w:rPr>
          <w:color w:val="FF0000"/>
        </w:rPr>
      </w:pPr>
      <w:r>
        <w:rPr>
          <w:color w:val="FF0000"/>
        </w:rPr>
        <w:t>【详解】见答案。</w:t>
      </w:r>
    </w:p>
    <w:p w14:paraId="70AD487A">
      <w:pPr>
        <w:spacing w:line="360" w:lineRule="auto"/>
        <w:jc w:val="left"/>
        <w:textAlignment w:val="center"/>
      </w:pPr>
      <w:r>
        <w:rPr>
          <w:rFonts w:hint="eastAsia"/>
        </w:rPr>
        <w:t>9</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云南省）</w:t>
      </w:r>
      <w:r>
        <w:t>高端芯片制造国产化是助力产业转型升级的重要支点。GaN是一种被广泛使用的半导体材料，合成纳米级GaN的原理之一为</w:t>
      </w:r>
      <w:r>
        <w:object>
          <v:shape id="_x0000_i1067" o:spt="75" alt="eqIdfe73f649db160d7499e4247fa88163bb" type="#_x0000_t75" style="height:15.55pt;width:112.9pt;" o:ole="t" filled="f" o:preferrelative="t" stroked="f" coordsize="21600,21600">
            <v:path/>
            <v:fill on="f" focussize="0,0"/>
            <v:stroke on="f" joinstyle="miter"/>
            <v:imagedata r:id="rId92" o:title="eqIdfe73f649db160d7499e4247fa88163bb"/>
            <o:lock v:ext="edit" aspectratio="t"/>
            <w10:wrap type="none"/>
            <w10:anchorlock/>
          </v:shape>
          <o:OLEObject Type="Embed" ProgID="Equation.DSMT4" ShapeID="_x0000_i1067" DrawAspect="Content" ObjectID="_1468075767" r:id="rId91">
            <o:LockedField>false</o:LockedField>
          </o:OLEObject>
        </w:object>
      </w:r>
      <w:r>
        <w:t>。若制得42g GaN，计算参加反应的Li</w:t>
      </w:r>
      <w:r>
        <w:rPr>
          <w:vertAlign w:val="subscript"/>
        </w:rPr>
        <w:t>3</w:t>
      </w:r>
      <w:r>
        <w:t>N的质量。</w:t>
      </w:r>
    </w:p>
    <w:p w14:paraId="6011D50B">
      <w:pPr>
        <w:spacing w:line="360" w:lineRule="auto"/>
        <w:jc w:val="left"/>
        <w:textAlignment w:val="center"/>
        <w:rPr>
          <w:rFonts w:eastAsia="Times New Roman"/>
          <w:i/>
          <w:color w:val="FF0000"/>
        </w:rPr>
      </w:pPr>
      <w:r>
        <w:rPr>
          <w:color w:val="FF0000"/>
        </w:rPr>
        <w:t>【答案】解：设参与反应的Li</w:t>
      </w:r>
      <w:r>
        <w:rPr>
          <w:color w:val="FF0000"/>
          <w:vertAlign w:val="subscript"/>
        </w:rPr>
        <w:t>3</w:t>
      </w:r>
      <w:r>
        <w:rPr>
          <w:color w:val="FF0000"/>
        </w:rPr>
        <w:t>N的质量为</w:t>
      </w:r>
      <w:r>
        <w:rPr>
          <w:rFonts w:eastAsia="Times New Roman"/>
          <w:i/>
          <w:color w:val="FF0000"/>
        </w:rPr>
        <w:t>x</w:t>
      </w:r>
    </w:p>
    <w:p w14:paraId="6F37A9BF">
      <w:pPr>
        <w:spacing w:line="360" w:lineRule="auto"/>
        <w:jc w:val="left"/>
        <w:textAlignment w:val="center"/>
        <w:rPr>
          <w:rFonts w:eastAsia="Times New Roman"/>
          <w:i/>
          <w:color w:val="FF0000"/>
        </w:rPr>
      </w:pPr>
      <w:r>
        <w:rPr>
          <w:color w:val="FF0000"/>
        </w:rPr>
        <w:object>
          <v:shape id="_x0000_i1068" o:spt="75" alt="eqId1ac183ece1f79d52a0b200406edb4087" type="#_x0000_t75" style="height:46.1pt;width:129pt;" o:ole="t" filled="f" o:preferrelative="t" stroked="f" coordsize="21600,21600">
            <v:path/>
            <v:fill on="f" focussize="0,0"/>
            <v:stroke on="f" joinstyle="miter"/>
            <v:imagedata r:id="rId94" o:title="eqId1ac183ece1f79d52a0b200406edb4087"/>
            <o:lock v:ext="edit" aspectratio="t"/>
            <w10:wrap type="none"/>
            <w10:anchorlock/>
          </v:shape>
          <o:OLEObject Type="Embed" ProgID="Equation.DSMT4" ShapeID="_x0000_i1068" DrawAspect="Content" ObjectID="_1468075768" r:id="rId93">
            <o:LockedField>false</o:LockedField>
          </o:OLEObject>
        </w:object>
      </w:r>
    </w:p>
    <w:p w14:paraId="21D85620">
      <w:pPr>
        <w:spacing w:line="360" w:lineRule="auto"/>
        <w:jc w:val="left"/>
        <w:textAlignment w:val="center"/>
        <w:rPr>
          <w:rFonts w:eastAsia="Times New Roman"/>
          <w:i/>
          <w:color w:val="FF0000"/>
        </w:rPr>
      </w:pPr>
      <w:r>
        <w:rPr>
          <w:color w:val="FF0000"/>
        </w:rPr>
        <w:object>
          <v:shape id="_x0000_i1069" o:spt="75" alt="eqIdda0d91ae3fb7ac40c406fb9b4cddabeb" type="#_x0000_t75" style="height:29.4pt;width:41.45pt;" o:ole="t" filled="f" o:preferrelative="t" stroked="f" coordsize="21600,21600">
            <v:path/>
            <v:fill on="f" focussize="0,0"/>
            <v:stroke on="f" joinstyle="miter"/>
            <v:imagedata r:id="rId96" o:title="eqIdda0d91ae3fb7ac40c406fb9b4cddabeb"/>
            <o:lock v:ext="edit" aspectratio="t"/>
            <w10:wrap type="none"/>
            <w10:anchorlock/>
          </v:shape>
          <o:OLEObject Type="Embed" ProgID="Equation.DSMT4" ShapeID="_x0000_i1069" DrawAspect="Content" ObjectID="_1468075769" r:id="rId95">
            <o:LockedField>false</o:LockedField>
          </o:OLEObject>
        </w:object>
      </w:r>
    </w:p>
    <w:p w14:paraId="4A85AE75">
      <w:pPr>
        <w:spacing w:line="360" w:lineRule="auto"/>
        <w:jc w:val="left"/>
        <w:textAlignment w:val="center"/>
        <w:rPr>
          <w:rFonts w:eastAsia="Times New Roman"/>
          <w:i/>
          <w:color w:val="FF0000"/>
        </w:rPr>
      </w:pPr>
      <w:r>
        <w:rPr>
          <w:color w:val="FF0000"/>
        </w:rPr>
        <w:object>
          <v:shape id="_x0000_i1070" o:spt="75" alt="eqId92148c055086b4fe0d659c72b2860e7a" type="#_x0000_t75" style="height:13.8pt;width:38.6pt;" o:ole="t" filled="f" o:preferrelative="t" stroked="f" coordsize="21600,21600">
            <v:path/>
            <v:fill on="f" focussize="0,0"/>
            <v:stroke on="f" joinstyle="miter"/>
            <v:imagedata r:id="rId98" o:title="eqId92148c055086b4fe0d659c72b2860e7a"/>
            <o:lock v:ext="edit" aspectratio="t"/>
            <w10:wrap type="none"/>
            <w10:anchorlock/>
          </v:shape>
          <o:OLEObject Type="Embed" ProgID="Equation.DSMT4" ShapeID="_x0000_i1070" DrawAspect="Content" ObjectID="_1468075770" r:id="rId97">
            <o:LockedField>false</o:LockedField>
          </o:OLEObject>
        </w:object>
      </w:r>
    </w:p>
    <w:p w14:paraId="7FE931D7">
      <w:pPr>
        <w:spacing w:line="360" w:lineRule="auto"/>
        <w:jc w:val="left"/>
        <w:textAlignment w:val="center"/>
        <w:rPr>
          <w:color w:val="FF0000"/>
        </w:rPr>
      </w:pPr>
      <w:r>
        <w:rPr>
          <w:color w:val="FF0000"/>
        </w:rPr>
        <w:t>答：参与反应的Li</w:t>
      </w:r>
      <w:r>
        <w:rPr>
          <w:color w:val="FF0000"/>
          <w:vertAlign w:val="subscript"/>
        </w:rPr>
        <w:t>3</w:t>
      </w:r>
      <w:r>
        <w:rPr>
          <w:color w:val="FF0000"/>
        </w:rPr>
        <w:t>N的质量为17.5g。</w:t>
      </w:r>
    </w:p>
    <w:p w14:paraId="2B83DF5B">
      <w:pPr>
        <w:spacing w:line="360" w:lineRule="auto"/>
        <w:jc w:val="left"/>
        <w:textAlignment w:val="center"/>
        <w:rPr>
          <w:color w:val="FF0000"/>
        </w:rPr>
      </w:pPr>
      <w:r>
        <w:rPr>
          <w:color w:val="FF0000"/>
        </w:rPr>
        <w:t>【详解】见答案。</w:t>
      </w:r>
    </w:p>
    <w:p w14:paraId="5A8B1E6D">
      <w:pPr>
        <w:adjustRightInd w:val="0"/>
        <w:snapToGrid w:val="0"/>
        <w:spacing w:line="360" w:lineRule="auto"/>
        <w:textAlignment w:val="center"/>
        <w:rPr>
          <w:rFonts w:eastAsia="黑体"/>
          <w:bCs/>
          <w:szCs w:val="21"/>
          <w:shd w:val="clear" w:color="FFFFFF" w:fill="D9D9D9"/>
        </w:rPr>
      </w:pPr>
      <w:r>
        <w:rPr>
          <w:rFonts w:eastAsia="黑体"/>
          <w:bCs/>
          <w:szCs w:val="21"/>
          <w:shd w:val="clear" w:color="FFFFFF" w:fill="D9D9D9"/>
        </w:rPr>
        <w:t xml:space="preserve">考点02  </w:t>
      </w:r>
      <w:r>
        <w:rPr>
          <w:rFonts w:hint="eastAsia" w:eastAsia="黑体"/>
          <w:bCs/>
          <w:szCs w:val="21"/>
          <w:shd w:val="clear" w:color="FFFFFF" w:fill="D9D9D9"/>
        </w:rPr>
        <w:t xml:space="preserve">溶液的计算 </w:t>
      </w:r>
    </w:p>
    <w:p w14:paraId="62B07F5E">
      <w:pPr>
        <w:spacing w:line="360" w:lineRule="auto"/>
        <w:jc w:val="left"/>
        <w:textAlignment w:val="center"/>
      </w:pPr>
      <w:r>
        <w:rPr>
          <w:rFonts w:hint="eastAsia"/>
        </w:rPr>
        <w:t>10</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湖南省）</w:t>
      </w:r>
      <w:r>
        <w:t>化学社团同学为制作一个可以预测气温变化的简易“天气瓶”，查询到以下数据：</w:t>
      </w:r>
    </w:p>
    <w:p w14:paraId="4B699D47">
      <w:pPr>
        <w:spacing w:line="360" w:lineRule="auto"/>
        <w:textAlignment w:val="center"/>
      </w:pPr>
      <w:r>
        <w:rPr>
          <w:rFonts w:eastAsia="Times New Roman"/>
          <w:kern w:val="0"/>
          <w:sz w:val="24"/>
          <w:szCs w:val="24"/>
        </w:rPr>
        <w:drawing>
          <wp:inline distT="0" distB="0" distL="0" distR="0">
            <wp:extent cx="2219325" cy="1533525"/>
            <wp:effectExtent l="0" t="0" r="0" b="0"/>
            <wp:docPr id="100025" name="图片 100025" descr="@@@179f33eb-4520-490e-aaba-f711171e65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179f33eb-4520-490e-aaba-f711171e652d"/>
                    <pic:cNvPicPr>
                      <a:picLocks noChangeAspect="1"/>
                    </pic:cNvPicPr>
                  </pic:nvPicPr>
                  <pic:blipFill>
                    <a:blip r:embed="rId99"/>
                    <a:stretch>
                      <a:fillRect/>
                    </a:stretch>
                  </pic:blipFill>
                  <pic:spPr>
                    <a:xfrm>
                      <a:off x="0" y="0"/>
                      <a:ext cx="2219325" cy="1533525"/>
                    </a:xfrm>
                    <a:prstGeom prst="rect">
                      <a:avLst/>
                    </a:prstGeom>
                  </pic:spPr>
                </pic:pic>
              </a:graphicData>
            </a:graphic>
          </wp:inline>
        </w:drawing>
      </w:r>
    </w:p>
    <w:p w14:paraId="019751A0">
      <w:pPr>
        <w:spacing w:line="360" w:lineRule="auto"/>
        <w:jc w:val="left"/>
        <w:textAlignment w:val="center"/>
      </w:pPr>
      <w:r>
        <w:t>硝酸钾在不同温度时的溶解度</w:t>
      </w:r>
    </w:p>
    <w:tbl>
      <w:tblPr>
        <w:tblStyle w:val="8"/>
        <w:tblW w:w="4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36"/>
        <w:gridCol w:w="963"/>
        <w:gridCol w:w="963"/>
        <w:gridCol w:w="963"/>
      </w:tblGrid>
      <w:tr w14:paraId="6495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9"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21A6AB">
            <w:pPr>
              <w:spacing w:line="360" w:lineRule="auto"/>
              <w:jc w:val="left"/>
              <w:textAlignment w:val="center"/>
            </w:pPr>
            <w: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21C258">
            <w:pPr>
              <w:spacing w:line="360" w:lineRule="auto"/>
              <w:jc w:val="left"/>
              <w:textAlignment w:val="center"/>
            </w:pPr>
            <w:r>
              <w:t>10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01E300">
            <w:pPr>
              <w:spacing w:line="360" w:lineRule="auto"/>
              <w:jc w:val="left"/>
              <w:textAlignment w:val="center"/>
            </w:pPr>
            <w: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3677EB">
            <w:pPr>
              <w:spacing w:line="360" w:lineRule="auto"/>
              <w:jc w:val="left"/>
              <w:textAlignment w:val="center"/>
            </w:pPr>
            <w:r>
              <w:t>30</w:t>
            </w:r>
          </w:p>
        </w:tc>
      </w:tr>
      <w:tr w14:paraId="5581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1"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47956">
            <w:pPr>
              <w:spacing w:line="360" w:lineRule="auto"/>
              <w:jc w:val="left"/>
              <w:textAlignment w:val="center"/>
            </w:pPr>
            <w:r>
              <w:t>溶解度/g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7F8952">
            <w:pPr>
              <w:spacing w:line="360" w:lineRule="auto"/>
              <w:jc w:val="left"/>
              <w:textAlignment w:val="center"/>
            </w:pPr>
            <w:r>
              <w:t>20.9</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BB2A4C">
            <w:pPr>
              <w:spacing w:line="360" w:lineRule="auto"/>
              <w:jc w:val="left"/>
              <w:textAlignment w:val="center"/>
            </w:pPr>
            <w:r>
              <w:t>31.6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A29AAD">
            <w:pPr>
              <w:spacing w:line="360" w:lineRule="auto"/>
              <w:jc w:val="left"/>
              <w:textAlignment w:val="center"/>
            </w:pPr>
            <w:r>
              <w:t>45.8</w:t>
            </w:r>
          </w:p>
        </w:tc>
      </w:tr>
    </w:tbl>
    <w:p w14:paraId="162453F4">
      <w:pPr>
        <w:spacing w:line="360" w:lineRule="auto"/>
        <w:jc w:val="left"/>
        <w:textAlignment w:val="center"/>
      </w:pPr>
      <w:r>
        <w:t>依据上述数据，完成下列问题。</w:t>
      </w:r>
    </w:p>
    <w:p w14:paraId="1224671E">
      <w:pPr>
        <w:spacing w:line="360" w:lineRule="auto"/>
        <w:jc w:val="left"/>
        <w:textAlignment w:val="center"/>
      </w:pPr>
      <w:r>
        <w:t>(1)若“天气瓶”中物质的总质量为100g，则含氯化铵的质量是</w:t>
      </w:r>
      <w:r>
        <w:rPr>
          <w:rFonts w:eastAsia="Times New Roman"/>
          <w:u w:val="single"/>
        </w:rPr>
        <w:t xml:space="preserve">       </w:t>
      </w:r>
      <w:r>
        <w:t>g。</w:t>
      </w:r>
    </w:p>
    <w:p w14:paraId="118FB6BF">
      <w:pPr>
        <w:spacing w:line="360" w:lineRule="auto"/>
        <w:jc w:val="left"/>
        <w:textAlignment w:val="center"/>
      </w:pPr>
      <w:r>
        <w:t>(2)计算10℃时硝酸钾饱和溶液中溶质的质量分数</w:t>
      </w:r>
      <w:r>
        <w:rPr>
          <w:rFonts w:eastAsia="Times New Roman"/>
          <w:u w:val="single"/>
        </w:rPr>
        <w:t xml:space="preserve">      </w:t>
      </w:r>
      <w:r>
        <w:t>(列出计算式，结果精确的0.1%)。</w:t>
      </w:r>
    </w:p>
    <w:p w14:paraId="0223FD00">
      <w:pPr>
        <w:spacing w:line="360" w:lineRule="auto"/>
        <w:jc w:val="left"/>
        <w:textAlignment w:val="center"/>
        <w:rPr>
          <w:color w:val="FF0000"/>
        </w:rPr>
      </w:pPr>
      <w:r>
        <w:rPr>
          <w:color w:val="FF0000"/>
        </w:rPr>
        <w:t>【答案】(1)3.1</w:t>
      </w:r>
    </w:p>
    <w:p w14:paraId="740B9AAB">
      <w:pPr>
        <w:spacing w:line="360" w:lineRule="auto"/>
        <w:jc w:val="left"/>
        <w:textAlignment w:val="center"/>
        <w:rPr>
          <w:color w:val="FF0000"/>
        </w:rPr>
      </w:pPr>
      <w:r>
        <w:rPr>
          <w:color w:val="FF0000"/>
        </w:rPr>
        <w:t>(2)由图中数据可知，10℃时，硝酸钾的溶解度为20.9g，则10℃时，硝酸钾饱和溶液中溶质的质量分数为：</w:t>
      </w:r>
      <w:r>
        <w:rPr>
          <w:color w:val="FF0000"/>
        </w:rPr>
        <w:object>
          <v:shape id="_x0000_i1071" o:spt="75" alt="eqId5281862d6f1c36d6f22e83edb1411a1a" type="#_x0000_t75" style="height:29.4pt;width:127.3pt;" o:ole="t" filled="f" o:preferrelative="t" stroked="f" coordsize="21600,21600">
            <v:path/>
            <v:fill on="f" focussize="0,0"/>
            <v:stroke on="f" joinstyle="miter"/>
            <v:imagedata r:id="rId101" o:title="eqId5281862d6f1c36d6f22e83edb1411a1a"/>
            <o:lock v:ext="edit" aspectratio="t"/>
            <w10:wrap type="none"/>
            <w10:anchorlock/>
          </v:shape>
          <o:OLEObject Type="Embed" ProgID="Equation.DSMT4" ShapeID="_x0000_i1071" DrawAspect="Content" ObjectID="_1468075771" r:id="rId100">
            <o:LockedField>false</o:LockedField>
          </o:OLEObject>
        </w:object>
      </w:r>
      <w:r>
        <w:rPr>
          <w:color w:val="FF0000"/>
        </w:rPr>
        <w:t>。</w:t>
      </w:r>
    </w:p>
    <w:p w14:paraId="3C35A936">
      <w:pPr>
        <w:spacing w:line="360" w:lineRule="auto"/>
        <w:jc w:val="left"/>
        <w:textAlignment w:val="center"/>
        <w:rPr>
          <w:color w:val="FF0000"/>
        </w:rPr>
      </w:pPr>
      <w:r>
        <w:rPr>
          <w:color w:val="FF0000"/>
        </w:rPr>
        <w:t>【详解】（1）由图中数据可知，“天气瓶”中氯化铵的质量分数为3.1%，若总质量为100g，则含氯化铵的质量为：</w:t>
      </w:r>
      <w:r>
        <w:rPr>
          <w:color w:val="FF0000"/>
        </w:rPr>
        <w:object>
          <v:shape id="_x0000_i1072" o:spt="75" alt="eqId02784023dfeb7ffca0a945ce78f09e12" type="#_x0000_t75" style="height:13.25pt;width:81.8pt;" o:ole="t" filled="f" o:preferrelative="t" stroked="f" coordsize="21600,21600">
            <v:path/>
            <v:fill on="f" focussize="0,0"/>
            <v:stroke on="f" joinstyle="miter"/>
            <v:imagedata r:id="rId103" o:title="eqId02784023dfeb7ffca0a945ce78f09e12"/>
            <o:lock v:ext="edit" aspectratio="t"/>
            <w10:wrap type="none"/>
            <w10:anchorlock/>
          </v:shape>
          <o:OLEObject Type="Embed" ProgID="Equation.DSMT4" ShapeID="_x0000_i1072" DrawAspect="Content" ObjectID="_1468075772" r:id="rId102">
            <o:LockedField>false</o:LockedField>
          </o:OLEObject>
        </w:object>
      </w:r>
      <w:r>
        <w:rPr>
          <w:color w:val="FF0000"/>
        </w:rPr>
        <w:t>；</w:t>
      </w:r>
    </w:p>
    <w:p w14:paraId="5B6A4413">
      <w:pPr>
        <w:spacing w:line="360" w:lineRule="auto"/>
        <w:jc w:val="left"/>
        <w:textAlignment w:val="center"/>
        <w:rPr>
          <w:color w:val="FF0000"/>
        </w:rPr>
      </w:pPr>
      <w:r>
        <w:rPr>
          <w:color w:val="FF0000"/>
        </w:rPr>
        <w:t>（2）见答案。</w:t>
      </w:r>
    </w:p>
    <w:p w14:paraId="6A7ACE76">
      <w:pPr>
        <w:spacing w:line="360" w:lineRule="auto"/>
        <w:jc w:val="left"/>
        <w:textAlignment w:val="center"/>
      </w:pPr>
      <w:r>
        <w:t>1</w:t>
      </w:r>
      <w:r>
        <w:rPr>
          <w:rFonts w:hint="eastAsia"/>
        </w:rPr>
        <w:t>1</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陕西省）</w:t>
      </w:r>
      <w:r>
        <w:t>20℃时，将30g固体(含有氯化钾及不溶于水的杂质)置于烧杯内，进行如图所示的实验，实验过程中溶液温度没有明显变化。</w:t>
      </w:r>
    </w:p>
    <w:p w14:paraId="446508DE">
      <w:pPr>
        <w:spacing w:line="360" w:lineRule="auto"/>
        <w:jc w:val="left"/>
        <w:textAlignment w:val="center"/>
      </w:pPr>
      <w:r>
        <w:rPr>
          <w:rFonts w:eastAsia="Times New Roman"/>
          <w:kern w:val="0"/>
          <w:sz w:val="24"/>
          <w:szCs w:val="24"/>
        </w:rPr>
        <w:drawing>
          <wp:inline distT="0" distB="0" distL="0" distR="0">
            <wp:extent cx="4543425" cy="1152525"/>
            <wp:effectExtent l="0" t="0" r="0" b="0"/>
            <wp:docPr id="100023" name="图片 100023" descr="@@@2df8cd84-8b93-4c55-bf76-57c9ab1eba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2df8cd84-8b93-4c55-bf76-57c9ab1eba9f"/>
                    <pic:cNvPicPr>
                      <a:picLocks noChangeAspect="1"/>
                    </pic:cNvPicPr>
                  </pic:nvPicPr>
                  <pic:blipFill>
                    <a:blip r:embed="rId104"/>
                    <a:stretch>
                      <a:fillRect/>
                    </a:stretch>
                  </pic:blipFill>
                  <pic:spPr>
                    <a:xfrm>
                      <a:off x="0" y="0"/>
                      <a:ext cx="4543425" cy="1152525"/>
                    </a:xfrm>
                    <a:prstGeom prst="rect">
                      <a:avLst/>
                    </a:prstGeom>
                  </pic:spPr>
                </pic:pic>
              </a:graphicData>
            </a:graphic>
          </wp:inline>
        </w:drawing>
      </w:r>
    </w:p>
    <w:p w14:paraId="26AE58DD">
      <w:pPr>
        <w:spacing w:line="360" w:lineRule="auto"/>
        <w:jc w:val="left"/>
        <w:textAlignment w:val="center"/>
      </w:pPr>
      <w:r>
        <w:t>(1)溶液①－③中，溶液</w:t>
      </w:r>
      <w:r>
        <w:rPr>
          <w:rFonts w:eastAsia="Times New Roman"/>
          <w:u w:val="single"/>
        </w:rPr>
        <w:t xml:space="preserve">     </w:t>
      </w:r>
      <w:r>
        <w:t>是饱和溶液。</w:t>
      </w:r>
    </w:p>
    <w:p w14:paraId="072E61D0">
      <w:pPr>
        <w:spacing w:line="360" w:lineRule="auto"/>
        <w:jc w:val="left"/>
        <w:textAlignment w:val="center"/>
      </w:pPr>
      <w:r>
        <w:t>(2)</w:t>
      </w:r>
      <w:r>
        <w:rPr>
          <w:rFonts w:eastAsia="Times New Roman"/>
          <w:i/>
        </w:rPr>
        <w:t>x</w:t>
      </w:r>
      <w:r>
        <w:t>的数值是</w:t>
      </w:r>
      <w:r>
        <w:rPr>
          <w:rFonts w:eastAsia="Times New Roman"/>
          <w:u w:val="single"/>
        </w:rPr>
        <w:t xml:space="preserve">     </w:t>
      </w:r>
      <w:r>
        <w:t>。</w:t>
      </w:r>
    </w:p>
    <w:p w14:paraId="676F0DC1">
      <w:pPr>
        <w:spacing w:line="360" w:lineRule="auto"/>
        <w:jc w:val="left"/>
        <w:textAlignment w:val="center"/>
      </w:pPr>
      <w:r>
        <w:t>(3)20℃时，氯化钾的溶解度为</w:t>
      </w:r>
      <w:r>
        <w:rPr>
          <w:rFonts w:eastAsia="Times New Roman"/>
          <w:u w:val="single"/>
        </w:rPr>
        <w:t xml:space="preserve">     </w:t>
      </w:r>
      <w:r>
        <w:t>g。</w:t>
      </w:r>
    </w:p>
    <w:p w14:paraId="3FBC53DD">
      <w:pPr>
        <w:spacing w:line="360" w:lineRule="auto"/>
        <w:jc w:val="left"/>
        <w:textAlignment w:val="center"/>
      </w:pPr>
      <w:r>
        <w:t>(4)溶液②与溶液③的溶质质量分数</w:t>
      </w:r>
      <w:r>
        <w:rPr>
          <w:rFonts w:eastAsia="Times New Roman"/>
          <w:u w:val="single"/>
        </w:rPr>
        <w:t xml:space="preserve">     </w:t>
      </w:r>
      <w:r>
        <w:t>(填“相等”或“不相等”)。</w:t>
      </w:r>
    </w:p>
    <w:p w14:paraId="088C0772">
      <w:pPr>
        <w:spacing w:line="360" w:lineRule="auto"/>
        <w:jc w:val="left"/>
        <w:textAlignment w:val="center"/>
        <w:rPr>
          <w:color w:val="FF0000"/>
        </w:rPr>
      </w:pPr>
      <w:r>
        <w:rPr>
          <w:color w:val="FF0000"/>
        </w:rPr>
        <w:t>【答案】(1)①</w:t>
      </w:r>
    </w:p>
    <w:p w14:paraId="6A495C9E">
      <w:pPr>
        <w:spacing w:line="360" w:lineRule="auto"/>
        <w:jc w:val="left"/>
        <w:textAlignment w:val="center"/>
        <w:rPr>
          <w:color w:val="FF0000"/>
        </w:rPr>
      </w:pPr>
      <w:r>
        <w:rPr>
          <w:color w:val="FF0000"/>
        </w:rPr>
        <w:t>(2)5</w:t>
      </w:r>
    </w:p>
    <w:p w14:paraId="0AB3E6B2">
      <w:pPr>
        <w:spacing w:line="360" w:lineRule="auto"/>
        <w:jc w:val="left"/>
        <w:textAlignment w:val="center"/>
        <w:rPr>
          <w:color w:val="FF0000"/>
        </w:rPr>
      </w:pPr>
      <w:r>
        <w:rPr>
          <w:color w:val="FF0000"/>
        </w:rPr>
        <w:t>(3)34</w:t>
      </w:r>
    </w:p>
    <w:p w14:paraId="2CA2B665">
      <w:pPr>
        <w:spacing w:line="360" w:lineRule="auto"/>
        <w:jc w:val="left"/>
        <w:textAlignment w:val="center"/>
        <w:rPr>
          <w:color w:val="FF0000"/>
        </w:rPr>
      </w:pPr>
      <w:r>
        <w:rPr>
          <w:color w:val="FF0000"/>
        </w:rPr>
        <w:t>(4)不相等</w:t>
      </w:r>
    </w:p>
    <w:p w14:paraId="4A64D8B1">
      <w:pPr>
        <w:spacing w:line="360" w:lineRule="auto"/>
        <w:jc w:val="left"/>
        <w:textAlignment w:val="center"/>
        <w:rPr>
          <w:color w:val="FF0000"/>
        </w:rPr>
      </w:pPr>
      <w:r>
        <w:rPr>
          <w:color w:val="FF0000"/>
        </w:rPr>
        <w:t>【详解】（1）溶液①中，50g水中溶解氯化钾的质量为：30g-13g=17g，溶液②中，100g水中溶解氯化钾的质量为：30g-5g=25g，说明第二次加入50g水烧杯底部有8g（25g-17g=8g）氯化钾溶解，说明50g水中最多能溶解17g氯化钾，溶液①为饱和溶液，溶液②为不饱和溶液，溶液③又加入10g水，也为不饱和溶液，溶液②烧杯底部5g固体为不溶于水的杂质。故填：①。</w:t>
      </w:r>
    </w:p>
    <w:p w14:paraId="7CF94F93">
      <w:pPr>
        <w:spacing w:line="360" w:lineRule="auto"/>
        <w:jc w:val="left"/>
        <w:textAlignment w:val="center"/>
        <w:rPr>
          <w:rFonts w:eastAsia="Times New Roman"/>
          <w:i/>
          <w:color w:val="FF0000"/>
        </w:rPr>
      </w:pPr>
      <w:r>
        <w:rPr>
          <w:color w:val="FF0000"/>
        </w:rPr>
        <w:t>（2）根据小问（1）分析可知，溶液②烧杯底部5g固体为不溶于水的杂质，所以</w:t>
      </w:r>
      <w:r>
        <w:rPr>
          <w:rFonts w:eastAsia="Times New Roman"/>
          <w:i/>
          <w:color w:val="FF0000"/>
        </w:rPr>
        <w:t>x</w:t>
      </w:r>
      <w:r>
        <w:rPr>
          <w:color w:val="FF0000"/>
        </w:rPr>
        <w:t>的数值是5。故填：5。</w:t>
      </w:r>
    </w:p>
    <w:p w14:paraId="1821E02C">
      <w:pPr>
        <w:spacing w:line="360" w:lineRule="auto"/>
        <w:jc w:val="left"/>
        <w:textAlignment w:val="center"/>
        <w:rPr>
          <w:color w:val="FF0000"/>
        </w:rPr>
      </w:pPr>
      <w:r>
        <w:rPr>
          <w:color w:val="FF0000"/>
        </w:rPr>
        <w:t>（3）20℃时，50g水中增多能溶解17g氯化钾，所以20℃时，氯化钾的溶解度为：</w:t>
      </w:r>
      <w:r>
        <w:rPr>
          <w:color w:val="FF0000"/>
        </w:rPr>
        <w:object>
          <v:shape id="_x0000_i1073" o:spt="75" alt="eqIde419ad3dc1155f965938df3c09b2c62a" type="#_x0000_t75" style="height:29.4pt;width:75.45pt;" o:ole="t" filled="f" o:preferrelative="t" stroked="f" coordsize="21600,21600">
            <v:path/>
            <v:fill on="f" focussize="0,0"/>
            <v:stroke on="f" joinstyle="miter"/>
            <v:imagedata r:id="rId106" o:title="eqIde419ad3dc1155f965938df3c09b2c62a"/>
            <o:lock v:ext="edit" aspectratio="t"/>
            <w10:wrap type="none"/>
            <w10:anchorlock/>
          </v:shape>
          <o:OLEObject Type="Embed" ProgID="Equation.DSMT4" ShapeID="_x0000_i1073" DrawAspect="Content" ObjectID="_1468075773" r:id="rId105">
            <o:LockedField>false</o:LockedField>
          </o:OLEObject>
        </w:object>
      </w:r>
      <w:r>
        <w:rPr>
          <w:color w:val="FF0000"/>
        </w:rPr>
        <w:t>。故填：34。</w:t>
      </w:r>
    </w:p>
    <w:p w14:paraId="4CF5C1AB">
      <w:pPr>
        <w:spacing w:line="360" w:lineRule="auto"/>
        <w:jc w:val="left"/>
        <w:textAlignment w:val="center"/>
        <w:rPr>
          <w:color w:val="FF0000"/>
        </w:rPr>
      </w:pPr>
      <w:r>
        <w:rPr>
          <w:color w:val="FF0000"/>
        </w:rPr>
        <w:t>（4）溶液②与溶液③中溶质的质量相等，溶剂的质量不相等，所以溶液②与溶液③的溶质质量分数不相等。故填：不相等。</w:t>
      </w:r>
    </w:p>
    <w:p w14:paraId="4B14802E">
      <w:pPr>
        <w:spacing w:line="360" w:lineRule="auto"/>
        <w:jc w:val="left"/>
        <w:textAlignment w:val="center"/>
      </w:pPr>
      <w:r>
        <w:t>1</w:t>
      </w:r>
      <w:r>
        <w:rPr>
          <w:rFonts w:hint="eastAsia"/>
        </w:rPr>
        <w:t>2</w:t>
      </w:r>
      <w:r>
        <w:t>．</w:t>
      </w:r>
      <w:r>
        <w:rPr>
          <w:rFonts w:eastAsia="黑体"/>
          <w:bCs/>
          <w:szCs w:val="21"/>
          <w:shd w:val="clear" w:color="FFFFFF" w:fill="D9D9D9"/>
        </w:rPr>
        <w:t>（202</w:t>
      </w:r>
      <w:r>
        <w:rPr>
          <w:rFonts w:hint="eastAsia" w:eastAsia="黑体"/>
          <w:bCs/>
          <w:szCs w:val="21"/>
          <w:shd w:val="clear" w:color="FFFFFF" w:fill="D9D9D9"/>
        </w:rPr>
        <w:t>5</w:t>
      </w:r>
      <w:r>
        <w:rPr>
          <w:rFonts w:eastAsia="黑体"/>
          <w:bCs/>
          <w:szCs w:val="21"/>
          <w:shd w:val="clear" w:color="FFFFFF" w:fill="D9D9D9"/>
        </w:rPr>
        <w:t>·</w:t>
      </w:r>
      <w:r>
        <w:rPr>
          <w:rFonts w:hint="eastAsia" w:eastAsia="黑体"/>
          <w:bCs/>
          <w:szCs w:val="21"/>
          <w:shd w:val="clear" w:color="FFFFFF" w:fill="D9D9D9"/>
        </w:rPr>
        <w:t>福建</w:t>
      </w:r>
      <w:r>
        <w:rPr>
          <w:rFonts w:eastAsia="黑体"/>
          <w:bCs/>
          <w:szCs w:val="21"/>
          <w:shd w:val="clear" w:color="FFFFFF" w:fill="D9D9D9"/>
        </w:rPr>
        <w:t>省）</w:t>
      </w:r>
      <w:r>
        <w:t>“84”消毒液(含NaClO)常用于环境消毒，其生产原理是：</w:t>
      </w:r>
      <w:r>
        <w:object>
          <v:shape id="_x0000_i1074" o:spt="75" alt="eqId5ae145d7648caf0235e3df9be823f471" type="#_x0000_t75" style="height:34pt;width:131.35pt;" o:ole="t" filled="f" o:preferrelative="t" stroked="f" coordsize="21600,21600">
            <v:path/>
            <v:fill on="f" focussize="0,0"/>
            <v:stroke on="f" joinstyle="miter"/>
            <v:imagedata r:id="rId108" o:title="eqId5ae145d7648caf0235e3df9be823f471"/>
            <o:lock v:ext="edit" aspectratio="t"/>
            <w10:wrap type="none"/>
            <w10:anchorlock/>
          </v:shape>
          <o:OLEObject Type="Embed" ProgID="Equation.DSMT4" ShapeID="_x0000_i1074" DrawAspect="Content" ObjectID="_1468075774" r:id="rId107">
            <o:LockedField>false</o:LockedField>
          </o:OLEObject>
        </w:object>
      </w:r>
      <w:r>
        <w:t>。欲生产100t质量分数为14.9%的NaClO溶液以配制“84”消毒液，请回答下列问题：</w:t>
      </w:r>
    </w:p>
    <w:p w14:paraId="7E02A378">
      <w:pPr>
        <w:spacing w:line="360" w:lineRule="auto"/>
        <w:jc w:val="left"/>
        <w:textAlignment w:val="center"/>
      </w:pPr>
      <w:r>
        <w:t>(1)100t该NaClO溶液含NaClO</w:t>
      </w:r>
      <w:r>
        <w:rPr>
          <w:rFonts w:eastAsia="Times New Roman"/>
          <w:u w:val="single"/>
        </w:rPr>
        <w:t xml:space="preserve">       </w:t>
      </w:r>
      <w:r>
        <w:t>t。</w:t>
      </w:r>
    </w:p>
    <w:p w14:paraId="11501D6E">
      <w:pPr>
        <w:spacing w:line="360" w:lineRule="auto"/>
        <w:jc w:val="left"/>
        <w:textAlignment w:val="center"/>
      </w:pPr>
      <w:r>
        <w:t>(2)理论上需NaCl的质量是</w:t>
      </w:r>
      <w:r>
        <w:rPr>
          <w:rFonts w:eastAsia="Times New Roman"/>
          <w:u w:val="single"/>
        </w:rPr>
        <w:t xml:space="preserve">      </w:t>
      </w:r>
      <w:r>
        <w:t>(写出计算过程)。</w:t>
      </w:r>
    </w:p>
    <w:p w14:paraId="4D31AA69">
      <w:pPr>
        <w:spacing w:line="360" w:lineRule="auto"/>
        <w:jc w:val="left"/>
        <w:textAlignment w:val="center"/>
        <w:rPr>
          <w:color w:val="FF0000"/>
        </w:rPr>
      </w:pPr>
      <w:r>
        <w:rPr>
          <w:color w:val="FF0000"/>
        </w:rPr>
        <w:t>【答案】(1)14.9</w:t>
      </w:r>
    </w:p>
    <w:p w14:paraId="5A20055B">
      <w:pPr>
        <w:spacing w:line="360" w:lineRule="auto"/>
        <w:jc w:val="left"/>
        <w:textAlignment w:val="center"/>
        <w:rPr>
          <w:color w:val="FF0000"/>
        </w:rPr>
      </w:pPr>
      <w:r>
        <w:rPr>
          <w:color w:val="FF0000"/>
        </w:rPr>
        <w:t>(2)解：设理论上需NaCl的质量为x</w:t>
      </w:r>
    </w:p>
    <w:p w14:paraId="3A05E7EA">
      <w:pPr>
        <w:spacing w:line="360" w:lineRule="auto"/>
        <w:jc w:val="left"/>
        <w:textAlignment w:val="center"/>
        <w:rPr>
          <w:color w:val="FF0000"/>
        </w:rPr>
      </w:pPr>
      <w:r>
        <w:rPr>
          <w:color w:val="FF0000"/>
        </w:rPr>
        <w:object>
          <v:shape id="_x0000_i1075" o:spt="75" alt="eqIde482ce144c538c719600c48f7213e94d" type="#_x0000_t75" style="height:65.1pt;width:196.4pt;" o:ole="t" filled="f" o:preferrelative="t" stroked="f" coordsize="21600,21600">
            <v:path/>
            <v:fill on="f" focussize="0,0"/>
            <v:stroke on="f" joinstyle="miter"/>
            <v:imagedata r:id="rId110" o:title="eqIde482ce144c538c719600c48f7213e94d"/>
            <o:lock v:ext="edit" aspectratio="t"/>
            <w10:wrap type="none"/>
            <w10:anchorlock/>
          </v:shape>
          <o:OLEObject Type="Embed" ProgID="Equation.DSMT4" ShapeID="_x0000_i1075" DrawAspect="Content" ObjectID="_1468075775" r:id="rId109">
            <o:LockedField>false</o:LockedField>
          </o:OLEObject>
        </w:object>
      </w:r>
    </w:p>
    <w:p w14:paraId="1746002B">
      <w:pPr>
        <w:spacing w:line="360" w:lineRule="auto"/>
        <w:jc w:val="left"/>
        <w:textAlignment w:val="center"/>
        <w:rPr>
          <w:color w:val="FF0000"/>
        </w:rPr>
      </w:pPr>
      <w:r>
        <w:rPr>
          <w:color w:val="FF0000"/>
        </w:rPr>
        <w:object>
          <v:shape id="_x0000_i1076" o:spt="75" alt="eqId0dfa8e62a0a61a31817144d8b64d4501" type="#_x0000_t75" style="height:27.05pt;width:56.45pt;" o:ole="t" filled="f" o:preferrelative="t" stroked="f" coordsize="21600,21600">
            <v:path/>
            <v:fill on="f" focussize="0,0"/>
            <v:stroke on="f" joinstyle="miter"/>
            <v:imagedata r:id="rId112" o:title="eqId0dfa8e62a0a61a31817144d8b64d4501"/>
            <o:lock v:ext="edit" aspectratio="t"/>
            <w10:wrap type="none"/>
            <w10:anchorlock/>
          </v:shape>
          <o:OLEObject Type="Embed" ProgID="Equation.DSMT4" ShapeID="_x0000_i1076" DrawAspect="Content" ObjectID="_1468075776" r:id="rId111">
            <o:LockedField>false</o:LockedField>
          </o:OLEObject>
        </w:object>
      </w:r>
    </w:p>
    <w:p w14:paraId="55A4CB38">
      <w:pPr>
        <w:spacing w:line="360" w:lineRule="auto"/>
        <w:jc w:val="left"/>
        <w:textAlignment w:val="center"/>
        <w:rPr>
          <w:color w:val="FF0000"/>
        </w:rPr>
      </w:pPr>
      <w:r>
        <w:rPr>
          <w:color w:val="FF0000"/>
        </w:rPr>
        <w:object>
          <v:shape id="_x0000_i1077" o:spt="75" alt="eqId657d17fb714f7f65d4483d182c05b4c1" type="#_x0000_t75" style="height:12.1pt;width:36.85pt;" o:ole="t" filled="f" o:preferrelative="t" stroked="f" coordsize="21600,21600">
            <v:path/>
            <v:fill on="f" focussize="0,0"/>
            <v:stroke on="f" joinstyle="miter"/>
            <v:imagedata r:id="rId114" o:title="eqId657d17fb714f7f65d4483d182c05b4c1"/>
            <o:lock v:ext="edit" aspectratio="t"/>
            <w10:wrap type="none"/>
            <w10:anchorlock/>
          </v:shape>
          <o:OLEObject Type="Embed" ProgID="Equation.DSMT4" ShapeID="_x0000_i1077" DrawAspect="Content" ObjectID="_1468075777" r:id="rId113">
            <o:LockedField>false</o:LockedField>
          </o:OLEObject>
        </w:object>
      </w:r>
    </w:p>
    <w:p w14:paraId="60102E50">
      <w:pPr>
        <w:spacing w:line="360" w:lineRule="auto"/>
        <w:jc w:val="left"/>
        <w:textAlignment w:val="center"/>
        <w:rPr>
          <w:color w:val="FF0000"/>
        </w:rPr>
      </w:pPr>
      <w:r>
        <w:rPr>
          <w:color w:val="FF0000"/>
        </w:rPr>
        <w:t>答：理论上需NaCl的质量为11.7t。</w:t>
      </w:r>
    </w:p>
    <w:p w14:paraId="2A7AFC2D">
      <w:pPr>
        <w:spacing w:line="360" w:lineRule="auto"/>
        <w:jc w:val="left"/>
        <w:textAlignment w:val="center"/>
        <w:rPr>
          <w:color w:val="FF0000"/>
        </w:rPr>
      </w:pPr>
      <w:r>
        <w:rPr>
          <w:color w:val="FF0000"/>
        </w:rPr>
        <w:t>【详解】（1）100t该NaClO溶液含NaClO的质量为：</w:t>
      </w:r>
      <w:r>
        <w:rPr>
          <w:color w:val="FF0000"/>
        </w:rPr>
        <w:object>
          <v:shape id="_x0000_i1078" o:spt="75" alt="eqIdf56ebdf700f65024a8f230afd239cd09" type="#_x0000_t75" style="height:12.65pt;width:87.55pt;" o:ole="t" filled="f" o:preferrelative="t" stroked="f" coordsize="21600,21600">
            <v:path/>
            <v:fill on="f" focussize="0,0"/>
            <v:stroke on="f" joinstyle="miter"/>
            <v:imagedata r:id="rId116" o:title="eqIdf56ebdf700f65024a8f230afd239cd09"/>
            <o:lock v:ext="edit" aspectratio="t"/>
            <w10:wrap type="none"/>
            <w10:anchorlock/>
          </v:shape>
          <o:OLEObject Type="Embed" ProgID="Equation.DSMT4" ShapeID="_x0000_i1078" DrawAspect="Content" ObjectID="_1468075778" r:id="rId115">
            <o:LockedField>false</o:LockedField>
          </o:OLEObject>
        </w:object>
      </w:r>
      <w:r>
        <w:rPr>
          <w:color w:val="FF0000"/>
        </w:rPr>
        <w:t>；</w:t>
      </w:r>
    </w:p>
    <w:p w14:paraId="5F30859E">
      <w:pPr>
        <w:spacing w:line="360" w:lineRule="auto"/>
        <w:jc w:val="left"/>
        <w:textAlignment w:val="center"/>
        <w:rPr>
          <w:color w:val="FF0000"/>
        </w:rPr>
      </w:pPr>
      <w:r>
        <w:rPr>
          <w:color w:val="FF0000"/>
        </w:rPr>
        <w:t>（2）解析见答案。</w:t>
      </w:r>
    </w:p>
    <w:p w14:paraId="64D3367E">
      <w:pPr>
        <w:adjustRightInd w:val="0"/>
        <w:snapToGrid w:val="0"/>
        <w:spacing w:line="360" w:lineRule="auto"/>
        <w:textAlignment w:val="center"/>
        <w:rPr>
          <w:rFonts w:hint="eastAsia" w:eastAsia="黑体"/>
          <w:bCs/>
          <w:szCs w:val="21"/>
          <w:shd w:val="clear" w:color="FFFFFF" w:fill="D9D9D9"/>
        </w:rPr>
      </w:pPr>
      <w:r>
        <w:rPr>
          <w:rFonts w:eastAsia="黑体"/>
          <w:bCs/>
          <w:szCs w:val="21"/>
          <w:shd w:val="clear" w:color="FFFFFF" w:fill="D9D9D9"/>
        </w:rPr>
        <w:t xml:space="preserve">考点03  </w:t>
      </w:r>
      <w:r>
        <w:rPr>
          <w:rFonts w:hint="eastAsia" w:eastAsia="黑体"/>
          <w:bCs/>
          <w:szCs w:val="21"/>
          <w:shd w:val="clear" w:color="FFFFFF" w:fill="D9D9D9"/>
        </w:rPr>
        <w:t>综合计算</w:t>
      </w:r>
    </w:p>
    <w:p w14:paraId="38E3B02A">
      <w:pPr>
        <w:spacing w:line="360" w:lineRule="auto"/>
        <w:jc w:val="left"/>
        <w:textAlignment w:val="center"/>
      </w:pPr>
      <w:r>
        <w:rPr>
          <w:rFonts w:hint="eastAsia"/>
        </w:rPr>
        <w:t>13</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四川省德阳市）</w:t>
      </w:r>
      <w:r>
        <w:t>某小组同学在进行“学生实验10测定鸡蛋壳中碳酸钙的含量”时，称取12.0g鸡蛋壳放入烧杯中，将烧杯放在电子秤上，加入100mL稀盐酸，恰好完全反应，实验记录数据如表：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94"/>
        <w:gridCol w:w="713"/>
        <w:gridCol w:w="713"/>
        <w:gridCol w:w="713"/>
        <w:gridCol w:w="713"/>
        <w:gridCol w:w="713"/>
        <w:gridCol w:w="713"/>
      </w:tblGrid>
      <w:tr w14:paraId="29990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B933CD">
            <w:pPr>
              <w:spacing w:line="360" w:lineRule="auto"/>
              <w:jc w:val="left"/>
              <w:textAlignment w:val="center"/>
            </w:pPr>
            <w:r>
              <w:t>时间/s</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78E12">
            <w:pPr>
              <w:spacing w:line="360" w:lineRule="auto"/>
              <w:jc w:val="left"/>
              <w:textAlignment w:val="center"/>
            </w:pPr>
            <w: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6590FE">
            <w:pPr>
              <w:spacing w:line="360" w:lineRule="auto"/>
              <w:jc w:val="left"/>
              <w:textAlignment w:val="center"/>
            </w:pPr>
            <w:r>
              <w:t>30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0B41F3">
            <w:pPr>
              <w:spacing w:line="360" w:lineRule="auto"/>
              <w:jc w:val="left"/>
              <w:textAlignment w:val="center"/>
            </w:pPr>
            <w:r>
              <w:t>60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E00334">
            <w:pPr>
              <w:spacing w:line="360" w:lineRule="auto"/>
              <w:jc w:val="left"/>
              <w:textAlignment w:val="center"/>
            </w:pPr>
            <w:r>
              <w:t>90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DC362A">
            <w:pPr>
              <w:spacing w:line="360" w:lineRule="auto"/>
              <w:jc w:val="left"/>
              <w:textAlignment w:val="center"/>
            </w:pPr>
            <w:r>
              <w:t>120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2601B6">
            <w:pPr>
              <w:spacing w:line="360" w:lineRule="auto"/>
              <w:jc w:val="left"/>
              <w:textAlignment w:val="center"/>
            </w:pPr>
            <w:r>
              <w:t>150</w:t>
            </w:r>
          </w:p>
        </w:tc>
      </w:tr>
      <w:tr w14:paraId="6E95A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C88197">
            <w:pPr>
              <w:spacing w:line="360" w:lineRule="auto"/>
              <w:jc w:val="left"/>
              <w:textAlignment w:val="center"/>
            </w:pPr>
            <w:r>
              <w:t>烧杯及杯内物质质量/g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04842C">
            <w:pPr>
              <w:spacing w:line="360" w:lineRule="auto"/>
              <w:jc w:val="left"/>
              <w:textAlignment w:val="center"/>
            </w:pPr>
            <w:r>
              <w:t>160.0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C3AEAB">
            <w:pPr>
              <w:spacing w:line="360" w:lineRule="auto"/>
              <w:jc w:val="left"/>
              <w:textAlignment w:val="center"/>
            </w:pPr>
            <w:r>
              <w:t>157.8</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6EC6AE">
            <w:pPr>
              <w:spacing w:line="360" w:lineRule="auto"/>
              <w:jc w:val="left"/>
              <w:textAlignment w:val="center"/>
            </w:pPr>
            <w:r>
              <w:t>156.4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DE6C64">
            <w:pPr>
              <w:spacing w:line="360" w:lineRule="auto"/>
              <w:jc w:val="left"/>
              <w:textAlignment w:val="center"/>
            </w:pPr>
            <w:r>
              <w:t>155.7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73A159">
            <w:pPr>
              <w:spacing w:line="360" w:lineRule="auto"/>
              <w:jc w:val="left"/>
              <w:textAlignment w:val="center"/>
            </w:pPr>
            <w:r>
              <w:t>155.6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93CAB3">
            <w:pPr>
              <w:spacing w:line="360" w:lineRule="auto"/>
              <w:jc w:val="left"/>
              <w:textAlignment w:val="center"/>
            </w:pPr>
            <w:r>
              <w:t>155.6</w:t>
            </w:r>
          </w:p>
        </w:tc>
      </w:tr>
    </w:tbl>
    <w:p w14:paraId="67BA73A0">
      <w:pPr>
        <w:spacing w:line="360" w:lineRule="auto"/>
        <w:jc w:val="left"/>
        <w:textAlignment w:val="center"/>
      </w:pPr>
      <w:r>
        <w:t>结合实验过程及所测数据(假设反应生成的CO</w:t>
      </w:r>
      <w:r>
        <w:rPr>
          <w:vertAlign w:val="subscript"/>
        </w:rPr>
        <w:t>2</w:t>
      </w:r>
      <w:r>
        <w:t>全部排出)分析。下列说法错误的是</w:t>
      </w:r>
    </w:p>
    <w:p w14:paraId="404AE8C9">
      <w:pPr>
        <w:spacing w:line="360" w:lineRule="auto"/>
        <w:ind w:left="300"/>
        <w:jc w:val="left"/>
        <w:textAlignment w:val="center"/>
      </w:pPr>
      <w:r>
        <w:t>A．产生CO</w:t>
      </w:r>
      <w:r>
        <w:rPr>
          <w:vertAlign w:val="subscript"/>
        </w:rPr>
        <w:t>2</w:t>
      </w:r>
      <w:r>
        <w:t>的质量为4.4g</w:t>
      </w:r>
    </w:p>
    <w:p w14:paraId="671D5F81">
      <w:pPr>
        <w:spacing w:line="360" w:lineRule="auto"/>
        <w:ind w:left="300"/>
        <w:jc w:val="left"/>
        <w:textAlignment w:val="center"/>
      </w:pPr>
      <w:r>
        <w:t>B．所用稀盐酸的溶质质量分数为7.3%</w:t>
      </w:r>
    </w:p>
    <w:p w14:paraId="19CF9B8E">
      <w:pPr>
        <w:spacing w:line="360" w:lineRule="auto"/>
        <w:ind w:left="300"/>
        <w:jc w:val="left"/>
        <w:textAlignment w:val="center"/>
      </w:pPr>
      <w:r>
        <w:t>C．鸡蛋壳中碳酸钙的质量分数约为83.3%</w:t>
      </w:r>
    </w:p>
    <w:p w14:paraId="44EFB7AF">
      <w:pPr>
        <w:spacing w:line="360" w:lineRule="auto"/>
        <w:ind w:left="300"/>
        <w:jc w:val="left"/>
        <w:textAlignment w:val="center"/>
      </w:pPr>
      <w:r>
        <w:t>D．若加入稀盐酸的量不足，会导致测得鸡蛋壳中碳酸钙的含量偏小</w:t>
      </w:r>
    </w:p>
    <w:p w14:paraId="0F40E434">
      <w:pPr>
        <w:spacing w:line="360" w:lineRule="auto"/>
        <w:jc w:val="left"/>
        <w:textAlignment w:val="center"/>
        <w:rPr>
          <w:color w:val="FF0000"/>
        </w:rPr>
      </w:pPr>
      <w:r>
        <w:rPr>
          <w:color w:val="FF0000"/>
        </w:rPr>
        <w:t>【答案】B</w:t>
      </w:r>
    </w:p>
    <w:p w14:paraId="2F3B1EE8">
      <w:pPr>
        <w:spacing w:line="360" w:lineRule="auto"/>
        <w:jc w:val="left"/>
        <w:textAlignment w:val="center"/>
        <w:rPr>
          <w:color w:val="FF0000"/>
        </w:rPr>
      </w:pPr>
      <w:r>
        <w:rPr>
          <w:color w:val="FF0000"/>
        </w:rPr>
        <w:t>【详解】A、加入稀盐酸，发生的反应是</w:t>
      </w:r>
      <w:r>
        <w:rPr>
          <w:color w:val="FF0000"/>
        </w:rPr>
        <w:object>
          <v:shape id="_x0000_i1079" o:spt="75" alt="eqIdb012dd5250acc210afd51c257544fa99" type="#_x0000_t75" style="height:16.7pt;width:153.8pt;" o:ole="t" filled="f" o:preferrelative="t" stroked="f" coordsize="21600,21600">
            <v:path/>
            <v:fill on="f" focussize="0,0"/>
            <v:stroke on="f" joinstyle="miter"/>
            <v:imagedata r:id="rId118" o:title="eqIdb012dd5250acc210afd51c257544fa99"/>
            <o:lock v:ext="edit" aspectratio="t"/>
            <w10:wrap type="none"/>
            <w10:anchorlock/>
          </v:shape>
          <o:OLEObject Type="Embed" ProgID="Equation.DSMT4" ShapeID="_x0000_i1079" DrawAspect="Content" ObjectID="_1468075779" r:id="rId117">
            <o:LockedField>false</o:LockedField>
          </o:OLEObject>
        </w:object>
      </w:r>
      <w:r>
        <w:rPr>
          <w:color w:val="FF0000"/>
        </w:rPr>
        <w:t>，根据质量守恒定律，反应前后物质的总质量不变。反应前烧杯及杯内物质质量为160.0g，反应后质量为155.6g，则产生CO2的质量为</w:t>
      </w:r>
      <w:r>
        <w:rPr>
          <w:color w:val="FF0000"/>
        </w:rPr>
        <w:object>
          <v:shape id="_x0000_i1080" o:spt="75" alt="eqId2876f89c5b4a736a3a7eb543c693e99e" type="#_x0000_t75" style="height:14.4pt;width:92.75pt;" o:ole="t" filled="f" o:preferrelative="t" stroked="f" coordsize="21600,21600">
            <v:path/>
            <v:fill on="f" focussize="0,0"/>
            <v:stroke on="f" joinstyle="miter"/>
            <v:imagedata r:id="rId120" o:title="eqId2876f89c5b4a736a3a7eb543c693e99e"/>
            <o:lock v:ext="edit" aspectratio="t"/>
            <w10:wrap type="none"/>
            <w10:anchorlock/>
          </v:shape>
          <o:OLEObject Type="Embed" ProgID="Equation.DSMT4" ShapeID="_x0000_i1080" DrawAspect="Content" ObjectID="_1468075780" r:id="rId119">
            <o:LockedField>false</o:LockedField>
          </o:OLEObject>
        </w:object>
      </w:r>
      <w:r>
        <w:rPr>
          <w:color w:val="FF0000"/>
        </w:rPr>
        <w:t>，A 选项正确；</w:t>
      </w:r>
    </w:p>
    <w:p w14:paraId="47D883BD">
      <w:pPr>
        <w:spacing w:line="360" w:lineRule="auto"/>
        <w:jc w:val="left"/>
        <w:textAlignment w:val="center"/>
        <w:rPr>
          <w:color w:val="FF0000"/>
        </w:rPr>
      </w:pPr>
      <w:r>
        <w:rPr>
          <w:color w:val="FF0000"/>
        </w:rPr>
        <w:t>B、设100mL稀盐酸中溶质的质量为x，鸡蛋壳中碳酸钙的质量为y，则</w:t>
      </w:r>
    </w:p>
    <w:p w14:paraId="7ACB236E">
      <w:pPr>
        <w:spacing w:line="360" w:lineRule="auto"/>
        <w:jc w:val="left"/>
        <w:textAlignment w:val="center"/>
        <w:rPr>
          <w:color w:val="FF0000"/>
        </w:rPr>
      </w:pPr>
      <w:r>
        <w:rPr>
          <w:color w:val="FF0000"/>
        </w:rPr>
        <w:object>
          <v:shape id="_x0000_i1081" o:spt="75" alt="eqId62a5b6b7697d210dc2de1b75f24afed1" type="#_x0000_t75" style="height:47.25pt;width:233.2pt;" o:ole="t" filled="f" o:preferrelative="t" stroked="f" coordsize="21600,21600">
            <v:path/>
            <v:fill on="f" focussize="0,0"/>
            <v:stroke on="f" joinstyle="miter"/>
            <v:imagedata r:id="rId122" o:title="eqId62a5b6b7697d210dc2de1b75f24afed1"/>
            <o:lock v:ext="edit" aspectratio="t"/>
            <w10:wrap type="none"/>
            <w10:anchorlock/>
          </v:shape>
          <o:OLEObject Type="Embed" ProgID="Equation.DSMT4" ShapeID="_x0000_i1081" DrawAspect="Content" ObjectID="_1468075781" r:id="rId121">
            <o:LockedField>false</o:LockedField>
          </o:OLEObject>
        </w:object>
      </w:r>
    </w:p>
    <w:p w14:paraId="1CD8FB9A">
      <w:pPr>
        <w:spacing w:line="360" w:lineRule="auto"/>
        <w:jc w:val="left"/>
        <w:textAlignment w:val="center"/>
        <w:rPr>
          <w:color w:val="FF0000"/>
        </w:rPr>
      </w:pPr>
      <w:r>
        <w:rPr>
          <w:color w:val="FF0000"/>
        </w:rPr>
        <w:object>
          <v:shape id="_x0000_i1082" o:spt="75" alt="eqId34e52abe9cce1306e8a822bec36cf481" type="#_x0000_t75" style="height:29.4pt;width:46.65pt;" o:ole="t" filled="f" o:preferrelative="t" stroked="f" coordsize="21600,21600">
            <v:path/>
            <v:fill on="f" focussize="0,0"/>
            <v:stroke on="f" joinstyle="miter"/>
            <v:imagedata r:id="rId124" o:title="eqId34e52abe9cce1306e8a822bec36cf481"/>
            <o:lock v:ext="edit" aspectratio="t"/>
            <w10:wrap type="none"/>
            <w10:anchorlock/>
          </v:shape>
          <o:OLEObject Type="Embed" ProgID="Equation.DSMT4" ShapeID="_x0000_i1082" DrawAspect="Content" ObjectID="_1468075782" r:id="rId123">
            <o:LockedField>false</o:LockedField>
          </o:OLEObject>
        </w:object>
      </w:r>
    </w:p>
    <w:p w14:paraId="26236908">
      <w:pPr>
        <w:spacing w:line="360" w:lineRule="auto"/>
        <w:jc w:val="left"/>
        <w:textAlignment w:val="center"/>
        <w:rPr>
          <w:color w:val="FF0000"/>
        </w:rPr>
      </w:pPr>
      <w:r>
        <w:rPr>
          <w:color w:val="FF0000"/>
        </w:rPr>
        <w:t>x=7.3g</w:t>
      </w:r>
    </w:p>
    <w:p w14:paraId="2A42340B">
      <w:pPr>
        <w:spacing w:line="360" w:lineRule="auto"/>
        <w:jc w:val="left"/>
        <w:textAlignment w:val="center"/>
        <w:rPr>
          <w:color w:val="FF0000"/>
        </w:rPr>
      </w:pPr>
      <w:r>
        <w:rPr>
          <w:color w:val="FF0000"/>
        </w:rPr>
        <w:t>但题目中只给出了稀盐酸的体积为100mL，没有给出稀盐酸的密度，无法计算稀盐酸溶液的质量，也就不能计算出稀盐酸的溶质质量分数，B 选项错误；</w:t>
      </w:r>
    </w:p>
    <w:p w14:paraId="1712C19D">
      <w:pPr>
        <w:spacing w:line="360" w:lineRule="auto"/>
        <w:jc w:val="left"/>
        <w:textAlignment w:val="center"/>
        <w:rPr>
          <w:color w:val="FF0000"/>
        </w:rPr>
      </w:pPr>
      <w:r>
        <w:rPr>
          <w:color w:val="FF0000"/>
        </w:rPr>
        <w:t>C、由</w:t>
      </w:r>
      <w:r>
        <w:rPr>
          <w:color w:val="FF0000"/>
        </w:rPr>
        <w:object>
          <v:shape id="_x0000_i1083" o:spt="75" alt="eqId78b3eb339c5f1e1dec643483896a7192" type="#_x0000_t75" style="height:29.4pt;width:51.25pt;" o:ole="t" filled="f" o:preferrelative="t" stroked="f" coordsize="21600,21600">
            <v:path/>
            <v:fill on="f" focussize="0,0"/>
            <v:stroke on="f" joinstyle="miter"/>
            <v:imagedata r:id="rId126" o:title="eqId78b3eb339c5f1e1dec643483896a7192"/>
            <o:lock v:ext="edit" aspectratio="t"/>
            <w10:wrap type="none"/>
            <w10:anchorlock/>
          </v:shape>
          <o:OLEObject Type="Embed" ProgID="Equation.DSMT4" ShapeID="_x0000_i1083" DrawAspect="Content" ObjectID="_1468075783" r:id="rId125">
            <o:LockedField>false</o:LockedField>
          </o:OLEObject>
        </w:object>
      </w:r>
      <w:r>
        <w:rPr>
          <w:color w:val="FF0000"/>
        </w:rPr>
        <w:t>，解得y=10g，则鸡蛋壳中碳酸钙的质量分数为</w:t>
      </w:r>
      <w:r>
        <w:rPr>
          <w:color w:val="FF0000"/>
        </w:rPr>
        <w:object>
          <v:shape id="_x0000_i1084" o:spt="75" alt="eqIdad034e818ca937d8277f2b95e38d40e0" type="#_x0000_t75" style="height:29.4pt;width:96.2pt;" o:ole="t" filled="f" o:preferrelative="t" stroked="f" coordsize="21600,21600">
            <v:path/>
            <v:fill on="f" focussize="0,0"/>
            <v:stroke on="f" joinstyle="miter"/>
            <v:imagedata r:id="rId128" o:title="eqIdad034e818ca937d8277f2b95e38d40e0"/>
            <o:lock v:ext="edit" aspectratio="t"/>
            <w10:wrap type="none"/>
            <w10:anchorlock/>
          </v:shape>
          <o:OLEObject Type="Embed" ProgID="Equation.DSMT4" ShapeID="_x0000_i1084" DrawAspect="Content" ObjectID="_1468075784" r:id="rId127">
            <o:LockedField>false</o:LockedField>
          </o:OLEObject>
        </w:object>
      </w:r>
      <w:r>
        <w:rPr>
          <w:color w:val="FF0000"/>
        </w:rPr>
        <w:t>，C 选项正确；</w:t>
      </w:r>
    </w:p>
    <w:p w14:paraId="0E14708D">
      <w:pPr>
        <w:spacing w:line="360" w:lineRule="auto"/>
        <w:jc w:val="left"/>
        <w:textAlignment w:val="center"/>
        <w:rPr>
          <w:color w:val="FF0000"/>
        </w:rPr>
      </w:pPr>
      <w:r>
        <w:rPr>
          <w:color w:val="FF0000"/>
        </w:rPr>
        <w:t>D、若加入稀盐酸的量不足，碳酸钙不能完全反应，生成二氧化碳的质量会偏小，会导致测得鸡蛋壳中碳酸钙的含量偏小，D 选项正确。</w:t>
      </w:r>
    </w:p>
    <w:p w14:paraId="09087CD8">
      <w:pPr>
        <w:spacing w:line="360" w:lineRule="auto"/>
        <w:jc w:val="left"/>
        <w:textAlignment w:val="center"/>
        <w:rPr>
          <w:color w:val="FF0000"/>
        </w:rPr>
      </w:pPr>
      <w:r>
        <w:rPr>
          <w:color w:val="FF0000"/>
        </w:rPr>
        <w:t>故选B。</w:t>
      </w:r>
    </w:p>
    <w:p w14:paraId="43E69148">
      <w:pPr>
        <w:spacing w:line="360" w:lineRule="auto"/>
        <w:jc w:val="left"/>
        <w:textAlignment w:val="center"/>
      </w:pPr>
      <w:r>
        <w:rPr>
          <w:rFonts w:hint="eastAsia"/>
        </w:rPr>
        <w:t>14</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江西省）</w:t>
      </w:r>
      <w:r>
        <w:t>实践小组为测定某品牌纯碱样品中Na</w:t>
      </w:r>
      <w:r>
        <w:rPr>
          <w:vertAlign w:val="subscript"/>
        </w:rPr>
        <w:t>2</w:t>
      </w:r>
      <w:r>
        <w:t>CO</w:t>
      </w:r>
      <w:r>
        <w:rPr>
          <w:vertAlign w:val="subscript"/>
        </w:rPr>
        <w:t>3</w:t>
      </w:r>
      <w:r>
        <w:t>的质量分数，进行了如图实验(杂质不参与反应)。</w:t>
      </w:r>
    </w:p>
    <w:p w14:paraId="1569CA6D">
      <w:pPr>
        <w:spacing w:line="360" w:lineRule="auto"/>
        <w:jc w:val="left"/>
        <w:textAlignment w:val="center"/>
      </w:pPr>
      <w:r>
        <w:rPr>
          <w:rFonts w:eastAsia="Times New Roman"/>
          <w:kern w:val="0"/>
          <w:sz w:val="24"/>
          <w:szCs w:val="24"/>
        </w:rPr>
        <w:drawing>
          <wp:inline distT="0" distB="0" distL="0" distR="0">
            <wp:extent cx="3248025" cy="657225"/>
            <wp:effectExtent l="0" t="0" r="0" b="0"/>
            <wp:docPr id="8" name="图片 8" descr="@@@28ac3afc-459a-4938-ac78-4c130cfa0b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8ac3afc-459a-4938-ac78-4c130cfa0beb"/>
                    <pic:cNvPicPr>
                      <a:picLocks noChangeAspect="1"/>
                    </pic:cNvPicPr>
                  </pic:nvPicPr>
                  <pic:blipFill>
                    <a:blip r:embed="rId129"/>
                    <a:stretch>
                      <a:fillRect/>
                    </a:stretch>
                  </pic:blipFill>
                  <pic:spPr>
                    <a:xfrm>
                      <a:off x="0" y="0"/>
                      <a:ext cx="3248025" cy="657225"/>
                    </a:xfrm>
                    <a:prstGeom prst="rect">
                      <a:avLst/>
                    </a:prstGeom>
                  </pic:spPr>
                </pic:pic>
              </a:graphicData>
            </a:graphic>
          </wp:inline>
        </w:drawing>
      </w:r>
    </w:p>
    <w:p w14:paraId="214A8188">
      <w:pPr>
        <w:spacing w:line="360" w:lineRule="auto"/>
        <w:jc w:val="left"/>
        <w:textAlignment w:val="center"/>
      </w:pPr>
      <w:r>
        <w:t>(1)实验室取用纯碱粉末需用到的仪器为</w:t>
      </w:r>
      <w:r>
        <w:rPr>
          <w:rFonts w:eastAsia="Times New Roman"/>
          <w:u w:val="single"/>
        </w:rPr>
        <w:t xml:space="preserve">      </w:t>
      </w:r>
      <w:r>
        <w:t>，加入稀盐酸观察到的现象是</w:t>
      </w:r>
      <w:r>
        <w:rPr>
          <w:rFonts w:eastAsia="Times New Roman"/>
          <w:u w:val="single"/>
        </w:rPr>
        <w:t xml:space="preserve">      </w:t>
      </w:r>
      <w:r>
        <w:t>。</w:t>
      </w:r>
    </w:p>
    <w:p w14:paraId="30312955">
      <w:pPr>
        <w:spacing w:line="360" w:lineRule="auto"/>
        <w:jc w:val="left"/>
        <w:textAlignment w:val="center"/>
      </w:pPr>
      <w:r>
        <w:t>(2)充分反应后生成气体的质量是</w:t>
      </w:r>
      <w:r>
        <w:rPr>
          <w:rFonts w:eastAsia="Times New Roman"/>
          <w:u w:val="single"/>
        </w:rPr>
        <w:t xml:space="preserve">      </w:t>
      </w:r>
      <w:r>
        <w:t>g。</w:t>
      </w:r>
    </w:p>
    <w:p w14:paraId="1E98F75B">
      <w:pPr>
        <w:spacing w:line="360" w:lineRule="auto"/>
        <w:jc w:val="left"/>
        <w:textAlignment w:val="center"/>
      </w:pPr>
      <w:r>
        <w:t>(3)计算样品中Na</w:t>
      </w:r>
      <w:r>
        <w:rPr>
          <w:vertAlign w:val="subscript"/>
        </w:rPr>
        <w:t>2</w:t>
      </w:r>
      <w:r>
        <w:t>CO</w:t>
      </w:r>
      <w:r>
        <w:rPr>
          <w:vertAlign w:val="subscript"/>
        </w:rPr>
        <w:t>3</w:t>
      </w:r>
      <w:r>
        <w:t>的质量分数。(写出计算过程，结果精确到0.1%)</w:t>
      </w:r>
    </w:p>
    <w:p w14:paraId="560E2B95">
      <w:pPr>
        <w:spacing w:line="360" w:lineRule="auto"/>
        <w:jc w:val="left"/>
        <w:textAlignment w:val="center"/>
      </w:pPr>
      <w:r>
        <w:t>(4)由于二氧化碳能溶于水，该实验测得样品中Na</w:t>
      </w:r>
      <w:r>
        <w:rPr>
          <w:vertAlign w:val="subscript"/>
        </w:rPr>
        <w:t>2</w:t>
      </w:r>
      <w:r>
        <w:t>CO</w:t>
      </w:r>
      <w:r>
        <w:rPr>
          <w:vertAlign w:val="subscript"/>
        </w:rPr>
        <w:t>3</w:t>
      </w:r>
      <w:r>
        <w:t>的质量分数会</w:t>
      </w:r>
      <w:r>
        <w:rPr>
          <w:rFonts w:eastAsia="Times New Roman"/>
          <w:u w:val="single"/>
        </w:rPr>
        <w:t xml:space="preserve">      </w:t>
      </w:r>
      <w:r>
        <w:t>(选填“偏大”“偏小”或“不变”)。</w:t>
      </w:r>
    </w:p>
    <w:p w14:paraId="26319D66">
      <w:pPr>
        <w:spacing w:line="360" w:lineRule="auto"/>
        <w:jc w:val="left"/>
        <w:textAlignment w:val="center"/>
        <w:rPr>
          <w:color w:val="FF0000"/>
        </w:rPr>
      </w:pPr>
      <w:r>
        <w:rPr>
          <w:color w:val="FF0000"/>
        </w:rPr>
        <w:t>【答案】(1)     药匙     产生大量气泡</w:t>
      </w:r>
    </w:p>
    <w:p w14:paraId="6CF7044F">
      <w:pPr>
        <w:spacing w:line="360" w:lineRule="auto"/>
        <w:jc w:val="left"/>
        <w:textAlignment w:val="center"/>
        <w:rPr>
          <w:color w:val="FF0000"/>
        </w:rPr>
      </w:pPr>
      <w:r>
        <w:rPr>
          <w:color w:val="FF0000"/>
        </w:rPr>
        <w:t>(2)2.2</w:t>
      </w:r>
    </w:p>
    <w:p w14:paraId="4275AB7A">
      <w:pPr>
        <w:spacing w:line="360" w:lineRule="auto"/>
        <w:jc w:val="left"/>
        <w:textAlignment w:val="center"/>
        <w:rPr>
          <w:color w:val="FF0000"/>
        </w:rPr>
      </w:pPr>
      <w:r>
        <w:rPr>
          <w:color w:val="FF0000"/>
        </w:rPr>
        <w:t>(3)设纯碱样品中碳酸钠的质量为</w:t>
      </w:r>
      <w:r>
        <w:rPr>
          <w:color w:val="FF0000"/>
        </w:rPr>
        <w:object>
          <v:shape id="_x0000_i1085" o:spt="75" alt="eqIdf0a50638d1deaf4e9bce2edca2d0aee1" type="#_x0000_t75" style="height:10.35pt;width:9.2pt;" o:ole="t" filled="f" o:preferrelative="t" stroked="f" coordsize="21600,21600">
            <v:path/>
            <v:fill on="f" focussize="0,0"/>
            <v:stroke on="f" joinstyle="miter"/>
            <v:imagedata r:id="rId131" o:title="eqIdf0a50638d1deaf4e9bce2edca2d0aee1"/>
            <o:lock v:ext="edit" aspectratio="t"/>
            <w10:wrap type="none"/>
            <w10:anchorlock/>
          </v:shape>
          <o:OLEObject Type="Embed" ProgID="Equation.DSMT4" ShapeID="_x0000_i1085" DrawAspect="Content" ObjectID="_1468075785" r:id="rId130">
            <o:LockedField>false</o:LockedField>
          </o:OLEObject>
        </w:object>
      </w:r>
      <w:r>
        <w:rPr>
          <w:color w:val="FF0000"/>
        </w:rPr>
        <w:t>。</w:t>
      </w:r>
    </w:p>
    <w:p w14:paraId="278755DF">
      <w:pPr>
        <w:spacing w:line="360" w:lineRule="auto"/>
        <w:jc w:val="left"/>
        <w:textAlignment w:val="center"/>
        <w:rPr>
          <w:color w:val="FF0000"/>
        </w:rPr>
      </w:pPr>
      <w:r>
        <w:rPr>
          <w:color w:val="FF0000"/>
        </w:rPr>
        <w:object>
          <v:shape id="_x0000_i1086" o:spt="75" alt="eqIdb6f7e8a535f2ff76c315ce2441179c31" type="#_x0000_t75" style="height:47.25pt;width:201pt;" o:ole="t" filled="f" o:preferrelative="t" stroked="f" coordsize="21600,21600">
            <v:path/>
            <v:fill on="f" focussize="0,0"/>
            <v:stroke on="f" joinstyle="miter"/>
            <v:imagedata r:id="rId133" o:title="eqIdb6f7e8a535f2ff76c315ce2441179c31"/>
            <o:lock v:ext="edit" aspectratio="t"/>
            <w10:wrap type="none"/>
            <w10:anchorlock/>
          </v:shape>
          <o:OLEObject Type="Embed" ProgID="Equation.DSMT4" ShapeID="_x0000_i1086" DrawAspect="Content" ObjectID="_1468075786" r:id="rId132">
            <o:LockedField>false</o:LockedField>
          </o:OLEObject>
        </w:object>
      </w:r>
    </w:p>
    <w:p w14:paraId="515F5F37">
      <w:pPr>
        <w:spacing w:line="360" w:lineRule="auto"/>
        <w:jc w:val="left"/>
        <w:textAlignment w:val="center"/>
        <w:rPr>
          <w:color w:val="FF0000"/>
        </w:rPr>
      </w:pPr>
      <w:r>
        <w:rPr>
          <w:color w:val="FF0000"/>
        </w:rPr>
        <w:object>
          <v:shape id="_x0000_i1087" o:spt="75" alt="eqIdefe96cc5c477db973b258480e8dcc775" type="#_x0000_t75" style="height:29.4pt;width:49.55pt;" o:ole="t" filled="f" o:preferrelative="t" stroked="f" coordsize="21600,21600">
            <v:path/>
            <v:fill on="f" focussize="0,0"/>
            <v:stroke on="f" joinstyle="miter"/>
            <v:imagedata r:id="rId135" o:title="eqIdefe96cc5c477db973b258480e8dcc775"/>
            <o:lock v:ext="edit" aspectratio="t"/>
            <w10:wrap type="none"/>
            <w10:anchorlock/>
          </v:shape>
          <o:OLEObject Type="Embed" ProgID="Equation.DSMT4" ShapeID="_x0000_i1087" DrawAspect="Content" ObjectID="_1468075787" r:id="rId134">
            <o:LockedField>false</o:LockedField>
          </o:OLEObject>
        </w:object>
      </w:r>
    </w:p>
    <w:p w14:paraId="4FE4AF73">
      <w:pPr>
        <w:spacing w:line="360" w:lineRule="auto"/>
        <w:jc w:val="left"/>
        <w:textAlignment w:val="center"/>
        <w:rPr>
          <w:color w:val="FF0000"/>
        </w:rPr>
      </w:pPr>
      <w:r>
        <w:rPr>
          <w:rFonts w:eastAsia="Times New Roman"/>
          <w:i/>
          <w:color w:val="FF0000"/>
        </w:rPr>
        <w:t>x</w:t>
      </w:r>
      <w:r>
        <w:rPr>
          <w:color w:val="FF0000"/>
        </w:rPr>
        <w:t>=5.3g</w:t>
      </w:r>
    </w:p>
    <w:p w14:paraId="3B019E0F">
      <w:pPr>
        <w:spacing w:line="360" w:lineRule="auto"/>
        <w:jc w:val="left"/>
        <w:textAlignment w:val="center"/>
        <w:rPr>
          <w:color w:val="FF0000"/>
        </w:rPr>
      </w:pPr>
      <w:r>
        <w:rPr>
          <w:color w:val="FF0000"/>
        </w:rPr>
        <w:t>纯碱样品中碳酸钠的质量分数=</w:t>
      </w:r>
      <w:r>
        <w:rPr>
          <w:color w:val="FF0000"/>
        </w:rPr>
        <w:object>
          <v:shape id="_x0000_i1088" o:spt="75" alt="eqId1b1574214788f080c6523cd6512a3ac4" type="#_x0000_t75" style="height:28.2pt;width:23.05pt;" o:ole="t" filled="f" o:preferrelative="t" stroked="f" coordsize="21600,21600">
            <v:path/>
            <v:fill on="f" focussize="0,0"/>
            <v:stroke on="f" joinstyle="miter"/>
            <v:imagedata r:id="rId137" o:title="eqId1b1574214788f080c6523cd6512a3ac4"/>
            <o:lock v:ext="edit" aspectratio="t"/>
            <w10:wrap type="none"/>
            <w10:anchorlock/>
          </v:shape>
          <o:OLEObject Type="Embed" ProgID="Equation.DSMT4" ShapeID="_x0000_i1088" DrawAspect="Content" ObjectID="_1468075788" r:id="rId136">
            <o:LockedField>false</o:LockedField>
          </o:OLEObject>
        </w:object>
      </w:r>
      <w:r>
        <w:rPr>
          <w:color w:val="FF0000"/>
        </w:rPr>
        <w:t>×100%=88.3%</w:t>
      </w:r>
    </w:p>
    <w:p w14:paraId="7F72EFDB">
      <w:pPr>
        <w:spacing w:line="360" w:lineRule="auto"/>
        <w:jc w:val="left"/>
        <w:textAlignment w:val="center"/>
        <w:rPr>
          <w:color w:val="FF0000"/>
        </w:rPr>
      </w:pPr>
      <w:r>
        <w:rPr>
          <w:color w:val="FF0000"/>
        </w:rPr>
        <w:t>答：纯碱样品中碳酸钠的质量分数为88.3%。</w:t>
      </w:r>
    </w:p>
    <w:p w14:paraId="0F7DBA93">
      <w:pPr>
        <w:spacing w:line="360" w:lineRule="auto"/>
        <w:jc w:val="left"/>
        <w:textAlignment w:val="center"/>
        <w:rPr>
          <w:color w:val="FF0000"/>
        </w:rPr>
      </w:pPr>
      <w:r>
        <w:rPr>
          <w:color w:val="FF0000"/>
        </w:rPr>
        <w:t>(4)偏小</w:t>
      </w:r>
    </w:p>
    <w:p w14:paraId="5BB59695">
      <w:pPr>
        <w:spacing w:line="360" w:lineRule="auto"/>
        <w:jc w:val="left"/>
        <w:textAlignment w:val="center"/>
        <w:rPr>
          <w:color w:val="FF0000"/>
        </w:rPr>
      </w:pPr>
      <w:r>
        <w:rPr>
          <w:color w:val="FF0000"/>
        </w:rPr>
        <w:t>【详解】（1）实验室取用纯碱（粉末状 ）需用到的仪器为药匙 ，药匙用于取用粉末状或小颗粒状的固体药品 。纯碱（Na</w:t>
      </w:r>
      <w:r>
        <w:rPr>
          <w:color w:val="FF0000"/>
          <w:vertAlign w:val="subscript"/>
        </w:rPr>
        <w:t>2</w:t>
      </w:r>
      <w:r>
        <w:rPr>
          <w:color w:val="FF0000"/>
        </w:rPr>
        <w:t>CO</w:t>
      </w:r>
      <w:r>
        <w:rPr>
          <w:color w:val="FF0000"/>
          <w:vertAlign w:val="subscript"/>
        </w:rPr>
        <w:t>3</w:t>
      </w:r>
      <w:r>
        <w:rPr>
          <w:color w:val="FF0000"/>
        </w:rPr>
        <w:t>）与稀盐酸反应生成氯化钠、水和二氧化碳，所以加入稀盐酸观察到的现象是有气泡产生。</w:t>
      </w:r>
    </w:p>
    <w:p w14:paraId="6ED15147">
      <w:pPr>
        <w:spacing w:line="360" w:lineRule="auto"/>
        <w:jc w:val="left"/>
        <w:textAlignment w:val="center"/>
        <w:rPr>
          <w:color w:val="FF0000"/>
        </w:rPr>
      </w:pPr>
      <w:r>
        <w:rPr>
          <w:color w:val="FF0000"/>
        </w:rPr>
        <w:t>（2）根据质量守恒定律，减少的质量是生成二氧化碳的质量，反应前总质量：6g+61.7g=67.7g；反应后总质量：65.5g ，则生成气体的质量是67.7g−65.5g=2.2g。</w:t>
      </w:r>
    </w:p>
    <w:p w14:paraId="60CB5BDE">
      <w:pPr>
        <w:spacing w:line="360" w:lineRule="auto"/>
        <w:jc w:val="left"/>
        <w:textAlignment w:val="center"/>
        <w:rPr>
          <w:color w:val="FF0000"/>
        </w:rPr>
      </w:pPr>
      <w:r>
        <w:rPr>
          <w:color w:val="FF0000"/>
        </w:rPr>
        <w:t>（3）见答案；</w:t>
      </w:r>
    </w:p>
    <w:p w14:paraId="0BB31E7B">
      <w:pPr>
        <w:spacing w:line="360" w:lineRule="auto"/>
        <w:jc w:val="left"/>
        <w:textAlignment w:val="center"/>
        <w:rPr>
          <w:color w:val="FF0000"/>
        </w:rPr>
      </w:pPr>
      <w:r>
        <w:rPr>
          <w:color w:val="FF0000"/>
        </w:rPr>
        <w:t>（4）由于二氧化碳能溶于水，会导致测得的二氧化碳质量偏小（部分二氧化碳溶解在水中，未全部逸出）。根据化学方程式计算时，二氧化碳质量偏小，会使计算出的碳酸钠质量偏小，所以该实验测得样品中碳酸钠的质量分数会偏小 。</w:t>
      </w:r>
    </w:p>
    <w:p w14:paraId="21CD0A8B">
      <w:pPr>
        <w:spacing w:line="360" w:lineRule="auto"/>
        <w:jc w:val="left"/>
        <w:textAlignment w:val="center"/>
      </w:pPr>
      <w:r>
        <w:t>1</w:t>
      </w:r>
      <w:r>
        <w:rPr>
          <w:rFonts w:hint="eastAsia"/>
        </w:rPr>
        <w:t>5</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陕西省）</w:t>
      </w:r>
      <w:r>
        <w:t>某水垢样品的主要成分是CaCO</w:t>
      </w:r>
      <w:r>
        <w:rPr>
          <w:vertAlign w:val="subscript"/>
        </w:rPr>
        <w:t>3</w:t>
      </w:r>
      <w:r>
        <w:t>和Mg(OH)</w:t>
      </w:r>
      <w:r>
        <w:rPr>
          <w:vertAlign w:val="subscript"/>
        </w:rPr>
        <w:t>2</w:t>
      </w:r>
      <w:r>
        <w:t>。学习小组同学想测定该水垢样品中CaCO</w:t>
      </w:r>
      <w:r>
        <w:rPr>
          <w:vertAlign w:val="subscript"/>
        </w:rPr>
        <w:t>3</w:t>
      </w:r>
      <w:r>
        <w:t>的质量分数，于是向盛有</w:t>
      </w:r>
      <w:r>
        <w:object>
          <v:shape id="_x0000_i1089" o:spt="75" alt="eqId369c28bdb9bab80d5688f079b63ac3b4" type="#_x0000_t75" style="height:13.25pt;width:20.75pt;" o:ole="t" filled="f" o:preferrelative="t" stroked="f" coordsize="21600,21600">
            <v:path/>
            <v:fill on="f" focussize="0,0"/>
            <v:stroke on="f" joinstyle="miter"/>
            <v:imagedata r:id="rId139" o:title="eqId369c28bdb9bab80d5688f079b63ac3b4"/>
            <o:lock v:ext="edit" aspectratio="t"/>
            <w10:wrap type="none"/>
            <w10:anchorlock/>
          </v:shape>
          <o:OLEObject Type="Embed" ProgID="Equation.DSMT4" ShapeID="_x0000_i1089" DrawAspect="Content" ObjectID="_1468075789" r:id="rId138">
            <o:LockedField>false</o:LockedField>
          </o:OLEObject>
        </w:object>
      </w:r>
      <w:r>
        <w:t>水垢样品的烧杯中加入100g足量稀盐酸，发生的反应是：CaCO</w:t>
      </w:r>
      <w:r>
        <w:rPr>
          <w:vertAlign w:val="subscript"/>
        </w:rPr>
        <w:t>3</w:t>
      </w:r>
      <w:r>
        <w:t>+2HCl=CaCl</w:t>
      </w:r>
      <w:r>
        <w:rPr>
          <w:vertAlign w:val="subscript"/>
        </w:rPr>
        <w:t>2</w:t>
      </w:r>
      <w:r>
        <w:t>+H</w:t>
      </w:r>
      <w:r>
        <w:rPr>
          <w:vertAlign w:val="subscript"/>
        </w:rPr>
        <w:t>2</w:t>
      </w:r>
      <w:r>
        <w:t>O+CO</w:t>
      </w:r>
      <w:r>
        <w:rPr>
          <w:vertAlign w:val="subscript"/>
        </w:rPr>
        <w:t>2</w:t>
      </w:r>
      <w:r>
        <w:t>↑，Mg(OH)</w:t>
      </w:r>
      <w:r>
        <w:rPr>
          <w:vertAlign w:val="subscript"/>
        </w:rPr>
        <w:t>2</w:t>
      </w:r>
      <w:r>
        <w:t>+2HCl=MgCl</w:t>
      </w:r>
      <w:r>
        <w:rPr>
          <w:vertAlign w:val="subscript"/>
        </w:rPr>
        <w:t>2</w:t>
      </w:r>
      <w:r>
        <w:t>+2H</w:t>
      </w:r>
      <w:r>
        <w:rPr>
          <w:vertAlign w:val="subscript"/>
        </w:rPr>
        <w:t>2</w:t>
      </w:r>
      <w:r>
        <w:t>O，待反应完全后，经称量烧杯内物质总质量为116.2g。(注意：忽略CO</w:t>
      </w:r>
      <w:r>
        <w:rPr>
          <w:vertAlign w:val="subscript"/>
        </w:rPr>
        <w:t>2</w:t>
      </w:r>
      <w:r>
        <w:t>在水中的溶解)</w:t>
      </w:r>
    </w:p>
    <w:p w14:paraId="7F650349">
      <w:pPr>
        <w:spacing w:line="360" w:lineRule="auto"/>
        <w:jc w:val="left"/>
        <w:textAlignment w:val="center"/>
      </w:pPr>
      <w:r>
        <w:t>请完成下列分析及计算：</w:t>
      </w:r>
    </w:p>
    <w:p w14:paraId="0E02AC30">
      <w:pPr>
        <w:spacing w:line="360" w:lineRule="auto"/>
        <w:jc w:val="left"/>
        <w:textAlignment w:val="center"/>
      </w:pPr>
      <w:r>
        <w:t>(1)实验过程中生成气体的质量是</w:t>
      </w:r>
      <w:r>
        <w:rPr>
          <w:rFonts w:eastAsia="Times New Roman"/>
          <w:u w:val="single"/>
        </w:rPr>
        <w:t xml:space="preserve">     </w:t>
      </w:r>
      <w:r>
        <w:t>g。</w:t>
      </w:r>
    </w:p>
    <w:p w14:paraId="19DE5456">
      <w:pPr>
        <w:spacing w:line="360" w:lineRule="auto"/>
        <w:jc w:val="left"/>
        <w:textAlignment w:val="center"/>
      </w:pPr>
      <w:r>
        <w:t>(2)计算该水垢样品中CaCO</w:t>
      </w:r>
      <w:r>
        <w:rPr>
          <w:vertAlign w:val="subscript"/>
        </w:rPr>
        <w:t>3</w:t>
      </w:r>
      <w:r>
        <w:t>的质量分数。</w:t>
      </w:r>
    </w:p>
    <w:p w14:paraId="0774CCCA">
      <w:pPr>
        <w:spacing w:line="360" w:lineRule="auto"/>
        <w:jc w:val="left"/>
        <w:textAlignment w:val="center"/>
      </w:pPr>
      <w:r>
        <w:t>(3)实验所用稀盐酸的溶质质量分数</w:t>
      </w:r>
      <w:r>
        <w:rPr>
          <w:rFonts w:eastAsia="Times New Roman"/>
          <w:u w:val="single"/>
        </w:rPr>
        <w:t xml:space="preserve">     </w:t>
      </w:r>
      <w:r>
        <w:t>(填“大于”“小于”或“等于”)14.6%。</w:t>
      </w:r>
    </w:p>
    <w:p w14:paraId="4F962022">
      <w:pPr>
        <w:spacing w:line="360" w:lineRule="auto"/>
        <w:jc w:val="left"/>
        <w:textAlignment w:val="center"/>
        <w:rPr>
          <w:color w:val="FF0000"/>
        </w:rPr>
      </w:pPr>
      <w:r>
        <w:rPr>
          <w:color w:val="FF0000"/>
        </w:rPr>
        <w:t>【答案】(1)8.8</w:t>
      </w:r>
    </w:p>
    <w:p w14:paraId="689E5139">
      <w:pPr>
        <w:spacing w:line="360" w:lineRule="auto"/>
        <w:jc w:val="left"/>
        <w:textAlignment w:val="center"/>
        <w:rPr>
          <w:color w:val="FF0000"/>
        </w:rPr>
      </w:pPr>
      <w:r>
        <w:rPr>
          <w:color w:val="FF0000"/>
        </w:rPr>
        <w:t>(2)解：设水垢样品中CaCO</w:t>
      </w:r>
      <w:r>
        <w:rPr>
          <w:color w:val="FF0000"/>
          <w:vertAlign w:val="subscript"/>
        </w:rPr>
        <w:t>3</w:t>
      </w:r>
      <w:r>
        <w:rPr>
          <w:color w:val="FF0000"/>
        </w:rPr>
        <w:t>的质量为</w:t>
      </w:r>
      <w:r>
        <w:rPr>
          <w:rFonts w:eastAsia="Times New Roman"/>
          <w:i/>
          <w:color w:val="FF0000"/>
        </w:rPr>
        <w:t>x</w:t>
      </w:r>
      <w:r>
        <w:rPr>
          <w:color w:val="FF0000"/>
        </w:rPr>
        <w:t>。</w:t>
      </w:r>
    </w:p>
    <w:p w14:paraId="01115A8C">
      <w:pPr>
        <w:spacing w:line="360" w:lineRule="auto"/>
        <w:jc w:val="left"/>
        <w:textAlignment w:val="center"/>
        <w:rPr>
          <w:color w:val="FF0000"/>
        </w:rPr>
      </w:pPr>
      <w:r>
        <w:rPr>
          <w:color w:val="FF0000"/>
        </w:rPr>
        <w:object>
          <v:shape id="_x0000_i1090" o:spt="75" alt="eqId42a331242534d66798778196acb08b33" type="#_x0000_t75" style="height:47.25pt;width:163pt;" o:ole="t" filled="f" o:preferrelative="t" stroked="f" coordsize="21600,21600">
            <v:path/>
            <v:fill on="f" focussize="0,0"/>
            <v:stroke on="f" joinstyle="miter"/>
            <v:imagedata r:id="rId141" o:title="eqId42a331242534d66798778196acb08b33"/>
            <o:lock v:ext="edit" aspectratio="t"/>
            <w10:wrap type="none"/>
            <w10:anchorlock/>
          </v:shape>
          <o:OLEObject Type="Embed" ProgID="Equation.DSMT4" ShapeID="_x0000_i1090" DrawAspect="Content" ObjectID="_1468075790" r:id="rId140">
            <o:LockedField>false</o:LockedField>
          </o:OLEObject>
        </w:object>
      </w:r>
    </w:p>
    <w:p w14:paraId="155275EE">
      <w:pPr>
        <w:spacing w:line="360" w:lineRule="auto"/>
        <w:jc w:val="left"/>
        <w:textAlignment w:val="center"/>
        <w:rPr>
          <w:color w:val="FF0000"/>
        </w:rPr>
      </w:pPr>
      <w:r>
        <w:rPr>
          <w:color w:val="FF0000"/>
        </w:rPr>
        <w:object>
          <v:shape id="_x0000_i1091" o:spt="75" alt="eqIddec1a53d211a9d4d7de540350ced9313" type="#_x0000_t75" style="height:29.4pt;width:50.1pt;" o:ole="t" filled="f" o:preferrelative="t" stroked="f" coordsize="21600,21600">
            <v:path/>
            <v:fill on="f" focussize="0,0"/>
            <v:stroke on="f" joinstyle="miter"/>
            <v:imagedata r:id="rId143" o:title="eqIddec1a53d211a9d4d7de540350ced9313"/>
            <o:lock v:ext="edit" aspectratio="t"/>
            <w10:wrap type="none"/>
            <w10:anchorlock/>
          </v:shape>
          <o:OLEObject Type="Embed" ProgID="Equation.DSMT4" ShapeID="_x0000_i1091" DrawAspect="Content" ObjectID="_1468075791" r:id="rId142">
            <o:LockedField>false</o:LockedField>
          </o:OLEObject>
        </w:object>
      </w:r>
    </w:p>
    <w:p w14:paraId="468299FE">
      <w:pPr>
        <w:spacing w:line="360" w:lineRule="auto"/>
        <w:jc w:val="left"/>
        <w:textAlignment w:val="center"/>
        <w:rPr>
          <w:color w:val="FF0000"/>
        </w:rPr>
      </w:pPr>
      <w:r>
        <w:rPr>
          <w:color w:val="FF0000"/>
        </w:rPr>
        <w:t>解得</w:t>
      </w:r>
      <w:r>
        <w:rPr>
          <w:rFonts w:eastAsia="Times New Roman"/>
          <w:i/>
          <w:color w:val="FF0000"/>
        </w:rPr>
        <w:t>x</w:t>
      </w:r>
      <w:r>
        <w:rPr>
          <w:color w:val="FF0000"/>
        </w:rPr>
        <w:t xml:space="preserve">=20g </w:t>
      </w:r>
    </w:p>
    <w:p w14:paraId="065F6426">
      <w:pPr>
        <w:spacing w:line="360" w:lineRule="auto"/>
        <w:jc w:val="left"/>
        <w:textAlignment w:val="center"/>
        <w:rPr>
          <w:color w:val="FF0000"/>
        </w:rPr>
      </w:pPr>
      <w:r>
        <w:rPr>
          <w:color w:val="FF0000"/>
        </w:rPr>
        <w:t>则该水垢样品中CaCO</w:t>
      </w:r>
      <w:r>
        <w:rPr>
          <w:color w:val="FF0000"/>
          <w:vertAlign w:val="subscript"/>
        </w:rPr>
        <w:t>3</w:t>
      </w:r>
      <w:r>
        <w:rPr>
          <w:color w:val="FF0000"/>
        </w:rPr>
        <w:t>的质量分数为</w:t>
      </w:r>
      <w:r>
        <w:rPr>
          <w:color w:val="FF0000"/>
        </w:rPr>
        <w:object>
          <v:shape id="_x0000_i1092" o:spt="75" alt="eqId6ebdb38ca75e7b36537ed04376f651e7" type="#_x0000_t75" style="height:29.4pt;width:20.75pt;" o:ole="t" filled="f" o:preferrelative="t" stroked="f" coordsize="21600,21600">
            <v:path/>
            <v:fill on="f" focussize="0,0"/>
            <v:stroke on="f" joinstyle="miter"/>
            <v:imagedata r:id="rId145" o:title="eqId6ebdb38ca75e7b36537ed04376f651e7"/>
            <o:lock v:ext="edit" aspectratio="t"/>
            <w10:wrap type="none"/>
            <w10:anchorlock/>
          </v:shape>
          <o:OLEObject Type="Embed" ProgID="Equation.DSMT4" ShapeID="_x0000_i1092" DrawAspect="Content" ObjectID="_1468075792" r:id="rId144">
            <o:LockedField>false</o:LockedField>
          </o:OLEObject>
        </w:object>
      </w:r>
      <w:r>
        <w:rPr>
          <w:color w:val="FF0000"/>
        </w:rPr>
        <w:t xml:space="preserve">×100%=80% </w:t>
      </w:r>
    </w:p>
    <w:p w14:paraId="286ACF8D">
      <w:pPr>
        <w:spacing w:line="360" w:lineRule="auto"/>
        <w:jc w:val="left"/>
        <w:textAlignment w:val="center"/>
        <w:rPr>
          <w:color w:val="FF0000"/>
        </w:rPr>
      </w:pPr>
      <w:r>
        <w:rPr>
          <w:color w:val="FF0000"/>
        </w:rPr>
        <w:t>答：水垢样品中CaCO</w:t>
      </w:r>
      <w:r>
        <w:rPr>
          <w:color w:val="FF0000"/>
          <w:vertAlign w:val="subscript"/>
        </w:rPr>
        <w:t>3</w:t>
      </w:r>
      <w:r>
        <w:rPr>
          <w:color w:val="FF0000"/>
        </w:rPr>
        <w:t>的质量分数为80% 。</w:t>
      </w:r>
    </w:p>
    <w:p w14:paraId="2D897617">
      <w:pPr>
        <w:spacing w:line="360" w:lineRule="auto"/>
        <w:jc w:val="left"/>
        <w:textAlignment w:val="center"/>
        <w:rPr>
          <w:color w:val="FF0000"/>
        </w:rPr>
      </w:pPr>
      <w:r>
        <w:rPr>
          <w:color w:val="FF0000"/>
        </w:rPr>
        <w:t>(3)大于</w:t>
      </w:r>
    </w:p>
    <w:p w14:paraId="01FDF676">
      <w:pPr>
        <w:spacing w:line="360" w:lineRule="auto"/>
        <w:jc w:val="left"/>
        <w:textAlignment w:val="center"/>
        <w:rPr>
          <w:color w:val="FF0000"/>
        </w:rPr>
      </w:pPr>
      <w:r>
        <w:rPr>
          <w:color w:val="FF0000"/>
        </w:rPr>
        <w:t>【详解】（1）根据质量守恒定律，生成二氧化碳气体的质量等于反应前总质量减去反应后总质量，即25g+100g−116.2g=8.8g 。</w:t>
      </w:r>
    </w:p>
    <w:p w14:paraId="166CFB35">
      <w:pPr>
        <w:spacing w:line="360" w:lineRule="auto"/>
        <w:jc w:val="left"/>
        <w:textAlignment w:val="center"/>
        <w:rPr>
          <w:color w:val="FF0000"/>
        </w:rPr>
      </w:pPr>
      <w:r>
        <w:rPr>
          <w:color w:val="FF0000"/>
        </w:rPr>
        <w:t>（2）见答案；</w:t>
      </w:r>
    </w:p>
    <w:p w14:paraId="5130D5A4">
      <w:pPr>
        <w:spacing w:line="360" w:lineRule="auto"/>
        <w:jc w:val="left"/>
        <w:textAlignment w:val="center"/>
        <w:rPr>
          <w:color w:val="FF0000"/>
        </w:rPr>
      </w:pPr>
      <w:r>
        <w:rPr>
          <w:color w:val="FF0000"/>
        </w:rPr>
        <w:t>（3）解：设与CaCO</w:t>
      </w:r>
      <w:r>
        <w:rPr>
          <w:color w:val="FF0000"/>
          <w:vertAlign w:val="subscript"/>
        </w:rPr>
        <w:t>3</w:t>
      </w:r>
      <w:r>
        <w:rPr>
          <w:color w:val="FF0000"/>
        </w:rPr>
        <w:t>反应的HCl质量为</w:t>
      </w:r>
      <w:r>
        <w:rPr>
          <w:rFonts w:eastAsia="Times New Roman"/>
          <w:i/>
          <w:color w:val="FF0000"/>
        </w:rPr>
        <w:t>y</w:t>
      </w:r>
      <w:r>
        <w:rPr>
          <w:color w:val="FF0000"/>
        </w:rPr>
        <w:t>。</w:t>
      </w:r>
    </w:p>
    <w:p w14:paraId="4B03F7A2">
      <w:pPr>
        <w:spacing w:line="360" w:lineRule="auto"/>
        <w:jc w:val="left"/>
        <w:textAlignment w:val="center"/>
        <w:rPr>
          <w:color w:val="FF0000"/>
        </w:rPr>
      </w:pPr>
      <w:r>
        <w:rPr>
          <w:color w:val="FF0000"/>
        </w:rPr>
        <w:object>
          <v:shape id="_x0000_i1093" o:spt="75" alt="eqId048c0ce6923ad5064fdb0d73db8c8c20" type="#_x0000_t75" style="height:47.25pt;width:163pt;" o:ole="t" filled="f" o:preferrelative="t" stroked="f" coordsize="21600,21600">
            <v:path/>
            <v:fill on="f" focussize="0,0"/>
            <v:stroke on="f" joinstyle="miter"/>
            <v:imagedata r:id="rId147" o:title="eqId048c0ce6923ad5064fdb0d73db8c8c20"/>
            <o:lock v:ext="edit" aspectratio="t"/>
            <w10:wrap type="none"/>
            <w10:anchorlock/>
          </v:shape>
          <o:OLEObject Type="Embed" ProgID="Equation.DSMT4" ShapeID="_x0000_i1093" DrawAspect="Content" ObjectID="_1468075793" r:id="rId146">
            <o:LockedField>false</o:LockedField>
          </o:OLEObject>
        </w:object>
      </w:r>
    </w:p>
    <w:p w14:paraId="1E028AFB">
      <w:pPr>
        <w:spacing w:line="360" w:lineRule="auto"/>
        <w:jc w:val="left"/>
        <w:textAlignment w:val="center"/>
        <w:rPr>
          <w:color w:val="FF0000"/>
        </w:rPr>
      </w:pPr>
      <w:r>
        <w:rPr>
          <w:color w:val="FF0000"/>
        </w:rPr>
        <w:object>
          <v:shape id="_x0000_i1094" o:spt="75" alt="eqIde341f92d8b6d7d5bc662f8abfb8ce0ea" type="#_x0000_t75" style="height:29.4pt;width:45.5pt;" o:ole="t" filled="f" o:preferrelative="t" stroked="f" coordsize="21600,21600">
            <v:path/>
            <v:fill on="f" focussize="0,0"/>
            <v:stroke on="f" joinstyle="miter"/>
            <v:imagedata r:id="rId149" o:title="eqIde341f92d8b6d7d5bc662f8abfb8ce0ea"/>
            <o:lock v:ext="edit" aspectratio="t"/>
            <w10:wrap type="none"/>
            <w10:anchorlock/>
          </v:shape>
          <o:OLEObject Type="Embed" ProgID="Equation.DSMT4" ShapeID="_x0000_i1094" DrawAspect="Content" ObjectID="_1468075794" r:id="rId148">
            <o:LockedField>false</o:LockedField>
          </o:OLEObject>
        </w:object>
      </w:r>
    </w:p>
    <w:p w14:paraId="09E23622">
      <w:pPr>
        <w:spacing w:line="360" w:lineRule="auto"/>
        <w:jc w:val="left"/>
        <w:textAlignment w:val="center"/>
        <w:rPr>
          <w:color w:val="FF0000"/>
        </w:rPr>
      </w:pPr>
      <w:r>
        <w:rPr>
          <w:color w:val="FF0000"/>
        </w:rPr>
        <w:t>解得</w:t>
      </w:r>
      <w:r>
        <w:rPr>
          <w:rFonts w:eastAsia="Times New Roman"/>
          <w:i/>
          <w:color w:val="FF0000"/>
        </w:rPr>
        <w:t>y</w:t>
      </w:r>
      <w:r>
        <w:rPr>
          <w:color w:val="FF0000"/>
        </w:rPr>
        <w:t xml:space="preserve">=14.6g </w:t>
      </w:r>
    </w:p>
    <w:p w14:paraId="01C33C0D">
      <w:pPr>
        <w:spacing w:line="360" w:lineRule="auto"/>
        <w:jc w:val="left"/>
        <w:textAlignment w:val="center"/>
        <w:rPr>
          <w:color w:val="FF0000"/>
        </w:rPr>
      </w:pPr>
      <w:r>
        <w:rPr>
          <w:color w:val="FF0000"/>
        </w:rPr>
        <w:t>因为水垢中还有Mg(OH)</w:t>
      </w:r>
      <w:r>
        <w:rPr>
          <w:color w:val="FF0000"/>
          <w:vertAlign w:val="subscript"/>
        </w:rPr>
        <w:t>2</w:t>
      </w:r>
      <w:r>
        <w:rPr>
          <w:color w:val="FF0000"/>
        </w:rPr>
        <w:t>也会与稀盐酸反应，所以稀盐酸中HCl的总质量大于14.6g ；稀盐酸溶质质量分数=</w:t>
      </w:r>
      <w:r>
        <w:rPr>
          <w:color w:val="FF0000"/>
        </w:rPr>
        <w:object>
          <v:shape id="_x0000_i1095" o:spt="75" alt="eqIdd8f77f2e40bf91c0a1e8e846bd339afa" type="#_x0000_t75" style="height:29.4pt;width:54.7pt;" o:ole="t" filled="f" o:preferrelative="t" stroked="f" coordsize="21600,21600">
            <v:path/>
            <v:fill on="f" focussize="0,0"/>
            <v:stroke on="f" joinstyle="miter"/>
            <v:imagedata r:id="rId151" o:title="eqIdd8f77f2e40bf91c0a1e8e846bd339afa"/>
            <o:lock v:ext="edit" aspectratio="t"/>
            <w10:wrap type="none"/>
            <w10:anchorlock/>
          </v:shape>
          <o:OLEObject Type="Embed" ProgID="Equation.DSMT4" ShapeID="_x0000_i1095" DrawAspect="Content" ObjectID="_1468075795" r:id="rId150">
            <o:LockedField>false</o:LockedField>
          </o:OLEObject>
        </w:object>
      </w:r>
      <w:r>
        <w:rPr>
          <w:color w:val="FF0000"/>
        </w:rPr>
        <w:t>×100%，由于HCl总质量大于14.6g ，所以实验所用稀盐酸的溶质质量分数大于14.6% 。</w:t>
      </w:r>
    </w:p>
    <w:p w14:paraId="73E786FB">
      <w:pPr>
        <w:spacing w:line="360" w:lineRule="auto"/>
        <w:jc w:val="left"/>
        <w:textAlignment w:val="center"/>
        <w:rPr>
          <w:color w:val="FF0000"/>
        </w:rPr>
      </w:pPr>
    </w:p>
    <w:p w14:paraId="66E0315E">
      <w:pPr>
        <w:spacing w:line="360" w:lineRule="auto"/>
        <w:jc w:val="left"/>
        <w:textAlignment w:val="center"/>
      </w:pPr>
      <w:r>
        <w:rPr>
          <w:rFonts w:hint="eastAsia"/>
        </w:rPr>
        <w:t>16</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山东省烟台市）</w:t>
      </w:r>
      <w:r>
        <w:t>化学小组同学在实践基地发现一袋久置的熟石灰，标签显示其含少量杂质（杂质不溶于水也不与酸反应）。同学们为探究其变质程度，进行以下实验。取该熟石灰样品10 g于锥形瓶中，加入40 g水，振荡，然后逐滴加入一定溶质质量分数的稀盐酸，边加边振荡。加入稀盐酸的质量与锥形瓶中物质的总质量关系如下图所示。（忽略</w:t>
      </w:r>
      <w:r>
        <w:object>
          <v:shape id="_x0000_i1096" o:spt="75" alt="eqIda4298cb837170c021b9f2cd4e674a6a3" type="#_x0000_t75" style="height:15.55pt;width:20.75pt;" o:ole="t" filled="f" o:preferrelative="t" stroked="f" coordsize="21600,21600">
            <v:path/>
            <v:fill on="f" focussize="0,0"/>
            <v:stroke on="f" joinstyle="miter"/>
            <v:imagedata r:id="rId153" o:title="eqIda4298cb837170c021b9f2cd4e674a6a3"/>
            <o:lock v:ext="edit" aspectratio="t"/>
            <w10:wrap type="none"/>
            <w10:anchorlock/>
          </v:shape>
          <o:OLEObject Type="Embed" ProgID="Equation.DSMT4" ShapeID="_x0000_i1096" DrawAspect="Content" ObjectID="_1468075796" r:id="rId152">
            <o:LockedField>false</o:LockedField>
          </o:OLEObject>
        </w:object>
      </w:r>
      <w:r>
        <w:t>在水中的溶解）</w:t>
      </w:r>
    </w:p>
    <w:p w14:paraId="2B85ED92">
      <w:pPr>
        <w:spacing w:line="360" w:lineRule="auto"/>
        <w:textAlignment w:val="center"/>
      </w:pPr>
      <w:r>
        <w:rPr>
          <w:rFonts w:eastAsia="Times New Roman"/>
          <w:kern w:val="0"/>
          <w:sz w:val="24"/>
          <w:szCs w:val="24"/>
        </w:rPr>
        <w:drawing>
          <wp:inline distT="0" distB="0" distL="0" distR="0">
            <wp:extent cx="3028950" cy="1590675"/>
            <wp:effectExtent l="0" t="0" r="0" b="0"/>
            <wp:docPr id="100039" name="图片 100039" descr="@@@effd622e-b567-434b-9a04-69506f34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effd622e-b567-434b-9a04-69506f341634"/>
                    <pic:cNvPicPr>
                      <a:picLocks noChangeAspect="1"/>
                    </pic:cNvPicPr>
                  </pic:nvPicPr>
                  <pic:blipFill>
                    <a:blip r:embed="rId154"/>
                    <a:stretch>
                      <a:fillRect/>
                    </a:stretch>
                  </pic:blipFill>
                  <pic:spPr>
                    <a:xfrm>
                      <a:off x="0" y="0"/>
                      <a:ext cx="3028950" cy="1590675"/>
                    </a:xfrm>
                    <a:prstGeom prst="rect">
                      <a:avLst/>
                    </a:prstGeom>
                  </pic:spPr>
                </pic:pic>
              </a:graphicData>
            </a:graphic>
          </wp:inline>
        </w:drawing>
      </w:r>
    </w:p>
    <w:p w14:paraId="21EF57B6">
      <w:pPr>
        <w:spacing w:line="360" w:lineRule="auto"/>
        <w:jc w:val="left"/>
        <w:textAlignment w:val="center"/>
      </w:pPr>
      <w:r>
        <w:t>请完成下列问题：</w:t>
      </w:r>
    </w:p>
    <w:p w14:paraId="68DAAF39">
      <w:pPr>
        <w:spacing w:line="360" w:lineRule="auto"/>
        <w:jc w:val="left"/>
        <w:textAlignment w:val="center"/>
      </w:pPr>
      <w:r>
        <w:t>(1)10 g该熟石灰样品产生</w:t>
      </w:r>
      <w:r>
        <w:object>
          <v:shape id="_x0000_i1097" o:spt="75" alt="eqIda4298cb837170c021b9f2cd4e674a6a3" type="#_x0000_t75" style="height:15.55pt;width:20.75pt;" o:ole="t" filled="f" o:preferrelative="t" stroked="f" coordsize="21600,21600">
            <v:path/>
            <v:fill on="f" focussize="0,0"/>
            <v:stroke on="f" joinstyle="miter"/>
            <v:imagedata r:id="rId153" o:title="eqIda4298cb837170c021b9f2cd4e674a6a3"/>
            <o:lock v:ext="edit" aspectratio="t"/>
            <w10:wrap type="none"/>
            <w10:anchorlock/>
          </v:shape>
          <o:OLEObject Type="Embed" ProgID="Equation.DSMT4" ShapeID="_x0000_i1097" DrawAspect="Content" ObjectID="_1468075797" r:id="rId155">
            <o:LockedField>false</o:LockedField>
          </o:OLEObject>
        </w:object>
      </w:r>
      <w:r>
        <w:t>的质量是</w:t>
      </w:r>
      <w:r>
        <w:rPr>
          <w:rFonts w:eastAsia="Times New Roman"/>
          <w:u w:val="single"/>
        </w:rPr>
        <w:t xml:space="preserve">        </w:t>
      </w:r>
      <w:r>
        <w:t>g。</w:t>
      </w:r>
    </w:p>
    <w:p w14:paraId="6E6BDEBA">
      <w:pPr>
        <w:spacing w:line="360" w:lineRule="auto"/>
        <w:jc w:val="left"/>
        <w:textAlignment w:val="center"/>
      </w:pPr>
      <w:r>
        <w:t>(2)计算所加入的稀盐酸的溶质质量分数。（写出计算过程，结果精确至0.1％）</w:t>
      </w:r>
    </w:p>
    <w:p w14:paraId="20C865B5">
      <w:pPr>
        <w:spacing w:line="360" w:lineRule="auto"/>
        <w:jc w:val="left"/>
        <w:textAlignment w:val="center"/>
      </w:pPr>
      <w:r>
        <w:t>(3)10 g该熟石灰样品中氢氧化钙的质量是</w:t>
      </w:r>
      <w:r>
        <w:rPr>
          <w:rFonts w:eastAsia="Times New Roman"/>
          <w:u w:val="single"/>
        </w:rPr>
        <w:t xml:space="preserve">        </w:t>
      </w:r>
      <w:r>
        <w:t>g。（不写计算过程）</w:t>
      </w:r>
    </w:p>
    <w:p w14:paraId="569FE0EB">
      <w:pPr>
        <w:spacing w:line="360" w:lineRule="auto"/>
        <w:jc w:val="left"/>
        <w:textAlignment w:val="center"/>
        <w:rPr>
          <w:color w:val="FF0000"/>
        </w:rPr>
      </w:pPr>
      <w:r>
        <w:rPr>
          <w:color w:val="FF0000"/>
        </w:rPr>
        <w:t>【答案】(1)0.88</w:t>
      </w:r>
    </w:p>
    <w:p w14:paraId="4DE49420">
      <w:pPr>
        <w:spacing w:line="360" w:lineRule="auto"/>
        <w:jc w:val="left"/>
        <w:textAlignment w:val="center"/>
        <w:rPr>
          <w:color w:val="FF0000"/>
        </w:rPr>
      </w:pPr>
      <w:r>
        <w:rPr>
          <w:color w:val="FF0000"/>
        </w:rPr>
        <w:t>(2)解：根据图像分析，与碳酸钙反应的稀盐酸质量是60g−50g=10g；</w:t>
      </w:r>
    </w:p>
    <w:p w14:paraId="580F2F9A">
      <w:pPr>
        <w:spacing w:line="360" w:lineRule="auto"/>
        <w:jc w:val="left"/>
        <w:textAlignment w:val="center"/>
        <w:rPr>
          <w:color w:val="FF0000"/>
        </w:rPr>
      </w:pPr>
      <w:r>
        <w:rPr>
          <w:color w:val="FF0000"/>
        </w:rPr>
        <w:t>设10g稀盐酸中HCl质量为</w:t>
      </w:r>
      <w:r>
        <w:rPr>
          <w:i/>
          <w:color w:val="FF0000"/>
        </w:rPr>
        <w:t>x</w:t>
      </w:r>
      <w:r>
        <w:rPr>
          <w:color w:val="FF0000"/>
        </w:rPr>
        <w:t>。</w:t>
      </w:r>
    </w:p>
    <w:p w14:paraId="4A8ED8BC">
      <w:pPr>
        <w:spacing w:line="360" w:lineRule="auto"/>
        <w:jc w:val="left"/>
        <w:textAlignment w:val="center"/>
        <w:rPr>
          <w:color w:val="FF0000"/>
        </w:rPr>
      </w:pPr>
      <w:r>
        <w:rPr>
          <w:color w:val="FF0000"/>
        </w:rPr>
        <w:object>
          <v:shape id="_x0000_i1098" o:spt="75" alt="eqIde3d5fed132152ec21c13931fb5db34ce" type="#_x0000_t75" style="height:47.25pt;width:163pt;" o:ole="t" filled="f" o:preferrelative="t" stroked="f" coordsize="21600,21600">
            <v:path/>
            <v:fill on="f" focussize="0,0"/>
            <v:stroke on="f" joinstyle="miter"/>
            <v:imagedata r:id="rId157" o:title="eqIde3d5fed132152ec21c13931fb5db34ce"/>
            <o:lock v:ext="edit" aspectratio="t"/>
            <w10:wrap type="none"/>
            <w10:anchorlock/>
          </v:shape>
          <o:OLEObject Type="Embed" ProgID="Equation.DSMT4" ShapeID="_x0000_i1098" DrawAspect="Content" ObjectID="_1468075798" r:id="rId156">
            <o:LockedField>false</o:LockedField>
          </o:OLEObject>
        </w:object>
      </w:r>
    </w:p>
    <w:p w14:paraId="1608F6E5">
      <w:pPr>
        <w:spacing w:line="360" w:lineRule="auto"/>
        <w:jc w:val="left"/>
        <w:textAlignment w:val="center"/>
        <w:rPr>
          <w:color w:val="FF0000"/>
        </w:rPr>
      </w:pPr>
      <w:r>
        <w:rPr>
          <w:color w:val="FF0000"/>
        </w:rPr>
        <w:object>
          <v:shape id="_x0000_i1099" o:spt="75" alt="eqId5cab8f9ef2f4dfb21e7b76397d01cd55" type="#_x0000_t75" style="height:29.4pt;width:51.85pt;" o:ole="t" filled="f" o:preferrelative="t" stroked="f" coordsize="21600,21600">
            <v:path/>
            <v:fill on="f" focussize="0,0"/>
            <v:stroke on="f" joinstyle="miter"/>
            <v:imagedata r:id="rId159" o:title="eqId5cab8f9ef2f4dfb21e7b76397d01cd55"/>
            <o:lock v:ext="edit" aspectratio="t"/>
            <w10:wrap type="none"/>
            <w10:anchorlock/>
          </v:shape>
          <o:OLEObject Type="Embed" ProgID="Equation.DSMT4" ShapeID="_x0000_i1099" DrawAspect="Content" ObjectID="_1468075799" r:id="rId158">
            <o:LockedField>false</o:LockedField>
          </o:OLEObject>
        </w:object>
      </w:r>
      <w:r>
        <w:rPr>
          <w:color w:val="FF0000"/>
        </w:rPr>
        <w:t>，</w:t>
      </w:r>
      <w:r>
        <w:rPr>
          <w:rFonts w:eastAsia="Times New Roman"/>
          <w:i/>
          <w:color w:val="FF0000"/>
        </w:rPr>
        <w:t>x</w:t>
      </w:r>
      <w:r>
        <w:rPr>
          <w:color w:val="FF0000"/>
        </w:rPr>
        <w:t>=1.46g。</w:t>
      </w:r>
    </w:p>
    <w:p w14:paraId="68866E32">
      <w:pPr>
        <w:spacing w:line="360" w:lineRule="auto"/>
        <w:jc w:val="left"/>
        <w:textAlignment w:val="center"/>
        <w:rPr>
          <w:color w:val="FF0000"/>
        </w:rPr>
      </w:pPr>
      <w:r>
        <w:rPr>
          <w:color w:val="FF0000"/>
        </w:rPr>
        <w:t>稀盐酸溶质质量分数</w:t>
      </w:r>
      <w:r>
        <w:rPr>
          <w:color w:val="FF0000"/>
        </w:rPr>
        <w:object>
          <v:shape id="_x0000_i1100" o:spt="75" alt="eqIdc4e04267a04bbd45ce878e9c33a4d693" type="#_x0000_t75" style="height:28.2pt;width:28.2pt;" o:ole="t" filled="f" o:preferrelative="t" stroked="f" coordsize="21600,21600">
            <v:path/>
            <v:fill on="f" focussize="0,0"/>
            <v:stroke on="f" joinstyle="miter"/>
            <v:imagedata r:id="rId161" o:title="eqIdc4e04267a04bbd45ce878e9c33a4d693"/>
            <o:lock v:ext="edit" aspectratio="t"/>
            <w10:wrap type="none"/>
            <w10:anchorlock/>
          </v:shape>
          <o:OLEObject Type="Embed" ProgID="Equation.DSMT4" ShapeID="_x0000_i1100" DrawAspect="Content" ObjectID="_1468075800" r:id="rId160">
            <o:LockedField>false</o:LockedField>
          </o:OLEObject>
        </w:object>
      </w:r>
      <w:r>
        <w:rPr>
          <w:color w:val="FF0000"/>
        </w:rPr>
        <w:t>×100%=14.6%</w:t>
      </w:r>
    </w:p>
    <w:p w14:paraId="255C3156">
      <w:pPr>
        <w:spacing w:line="360" w:lineRule="auto"/>
        <w:jc w:val="left"/>
        <w:textAlignment w:val="center"/>
        <w:rPr>
          <w:color w:val="FF0000"/>
        </w:rPr>
      </w:pPr>
      <w:r>
        <w:rPr>
          <w:color w:val="FF0000"/>
        </w:rPr>
        <w:t>答：稀盐酸溶质质量分数为14.6%。</w:t>
      </w:r>
    </w:p>
    <w:p w14:paraId="53AD78F9">
      <w:pPr>
        <w:spacing w:line="360" w:lineRule="auto"/>
        <w:jc w:val="left"/>
        <w:textAlignment w:val="center"/>
        <w:rPr>
          <w:color w:val="FF0000"/>
        </w:rPr>
      </w:pPr>
      <w:r>
        <w:rPr>
          <w:color w:val="FF0000"/>
        </w:rPr>
        <w:t>(3)7.4</w:t>
      </w:r>
    </w:p>
    <w:p w14:paraId="60C046D9">
      <w:pPr>
        <w:spacing w:line="360" w:lineRule="auto"/>
        <w:jc w:val="left"/>
        <w:textAlignment w:val="center"/>
        <w:rPr>
          <w:color w:val="FF0000"/>
        </w:rPr>
      </w:pPr>
      <w:r>
        <w:rPr>
          <w:color w:val="FF0000"/>
        </w:rPr>
        <w:t>【详解】（1）根据图像，久置的熟石灰中含有碳酸钙和氢氧化钙，当加入50g 稀盐酸时，氢氧化钙和盐酸先反应，后加入 60g -50g稀盐酸时，碳酸钙和盐酸反应；则生成质量为 50g+60g−109.12g=0.88g，答案： 0.88。</w:t>
      </w:r>
    </w:p>
    <w:p w14:paraId="1C9F43B6">
      <w:pPr>
        <w:spacing w:line="360" w:lineRule="auto"/>
        <w:jc w:val="left"/>
        <w:textAlignment w:val="center"/>
        <w:rPr>
          <w:color w:val="FF0000"/>
        </w:rPr>
      </w:pPr>
      <w:r>
        <w:rPr>
          <w:color w:val="FF0000"/>
        </w:rPr>
        <w:t>（2）见答案；</w:t>
      </w:r>
    </w:p>
    <w:p w14:paraId="23E5DCDD">
      <w:pPr>
        <w:spacing w:line="360" w:lineRule="auto"/>
        <w:jc w:val="left"/>
        <w:textAlignment w:val="center"/>
        <w:rPr>
          <w:color w:val="FF0000"/>
        </w:rPr>
      </w:pPr>
      <w:r>
        <w:rPr>
          <w:color w:val="FF0000"/>
        </w:rPr>
        <w:t>（3）与氢氧化钙反应的稀盐酸质量是50g，含HCl质量为50g×14.6%=7.3g。</w:t>
      </w:r>
    </w:p>
    <w:p w14:paraId="60F4989E">
      <w:pPr>
        <w:spacing w:line="360" w:lineRule="auto"/>
        <w:jc w:val="left"/>
        <w:textAlignment w:val="center"/>
        <w:rPr>
          <w:color w:val="FF0000"/>
        </w:rPr>
      </w:pPr>
      <w:r>
        <w:rPr>
          <w:color w:val="FF0000"/>
        </w:rPr>
        <w:t>设氢氧化钙质量为</w:t>
      </w:r>
      <w:r>
        <w:rPr>
          <w:i/>
          <w:color w:val="FF0000"/>
        </w:rPr>
        <w:t>y</w:t>
      </w:r>
      <w:r>
        <w:rPr>
          <w:color w:val="FF0000"/>
        </w:rPr>
        <w:t>。</w:t>
      </w:r>
    </w:p>
    <w:p w14:paraId="4D730425">
      <w:pPr>
        <w:spacing w:line="360" w:lineRule="auto"/>
        <w:jc w:val="left"/>
        <w:textAlignment w:val="center"/>
        <w:rPr>
          <w:color w:val="FF0000"/>
        </w:rPr>
      </w:pPr>
      <w:r>
        <w:rPr>
          <w:color w:val="FF0000"/>
        </w:rPr>
        <w:object>
          <v:shape id="_x0000_i1101" o:spt="75" alt="eqId71efe04aa36dc0c65c03bb2e195724a2" type="#_x0000_t75" style="height:47.25pt;width:141.1pt;" o:ole="t" filled="f" o:preferrelative="t" stroked="f" coordsize="21600,21600">
            <v:path/>
            <v:fill on="f" focussize="0,0"/>
            <v:stroke on="f" joinstyle="miter"/>
            <v:imagedata r:id="rId163" o:title="eqId71efe04aa36dc0c65c03bb2e195724a2"/>
            <o:lock v:ext="edit" aspectratio="t"/>
            <w10:wrap type="none"/>
            <w10:anchorlock/>
          </v:shape>
          <o:OLEObject Type="Embed" ProgID="Equation.DSMT4" ShapeID="_x0000_i1101" DrawAspect="Content" ObjectID="_1468075801" r:id="rId162">
            <o:LockedField>false</o:LockedField>
          </o:OLEObject>
        </w:object>
      </w:r>
    </w:p>
    <w:p w14:paraId="1E686EBF">
      <w:pPr>
        <w:spacing w:line="360" w:lineRule="auto"/>
        <w:jc w:val="left"/>
        <w:textAlignment w:val="center"/>
        <w:rPr>
          <w:color w:val="FF0000"/>
        </w:rPr>
      </w:pPr>
      <w:r>
        <w:rPr>
          <w:color w:val="FF0000"/>
        </w:rPr>
        <w:object>
          <v:shape id="_x0000_i1102" o:spt="75" alt="eqIdc5b8ea53d4359eb29ab10cf91a0c07df" type="#_x0000_t75" style="height:29.4pt;width:45.5pt;" o:ole="t" filled="f" o:preferrelative="t" stroked="f" coordsize="21600,21600">
            <v:path/>
            <v:fill on="f" focussize="0,0"/>
            <v:stroke on="f" joinstyle="miter"/>
            <v:imagedata r:id="rId165" o:title="eqIdc5b8ea53d4359eb29ab10cf91a0c07df"/>
            <o:lock v:ext="edit" aspectratio="t"/>
            <w10:wrap type="none"/>
            <w10:anchorlock/>
          </v:shape>
          <o:OLEObject Type="Embed" ProgID="Equation.DSMT4" ShapeID="_x0000_i1102" DrawAspect="Content" ObjectID="_1468075802" r:id="rId164">
            <o:LockedField>false</o:LockedField>
          </o:OLEObject>
        </w:object>
      </w:r>
      <w:r>
        <w:rPr>
          <w:color w:val="FF0000"/>
        </w:rPr>
        <w:t>，</w:t>
      </w:r>
      <w:r>
        <w:rPr>
          <w:i/>
          <w:color w:val="FF0000"/>
        </w:rPr>
        <w:t>y</w:t>
      </w:r>
      <w:r>
        <w:rPr>
          <w:color w:val="FF0000"/>
        </w:rPr>
        <w:t>=7.4g。</w:t>
      </w:r>
    </w:p>
    <w:p w14:paraId="46D5E188">
      <w:pPr>
        <w:spacing w:line="360" w:lineRule="auto"/>
        <w:jc w:val="left"/>
        <w:textAlignment w:val="center"/>
      </w:pPr>
      <w:r>
        <w:t>1</w:t>
      </w:r>
      <w:r>
        <w:rPr>
          <w:rFonts w:hint="eastAsia"/>
        </w:rPr>
        <w:t>7</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四川省达州市）</w:t>
      </w:r>
      <w:r>
        <w:t>实验室取10g由</w:t>
      </w:r>
      <w:r>
        <w:object>
          <v:shape id="_x0000_i1103" o:spt="75" alt="eqId965beb56e5f4c7eb3c9ca02156586c46" type="#_x0000_t75" style="height:16.7pt;width:28.2pt;" o:ole="t" filled="f" o:preferrelative="t" stroked="f" coordsize="21600,21600">
            <v:path/>
            <v:fill on="f" focussize="0,0"/>
            <v:stroke on="f" joinstyle="miter"/>
            <v:imagedata r:id="rId167" o:title="eqId965beb56e5f4c7eb3c9ca02156586c46"/>
            <o:lock v:ext="edit" aspectratio="t"/>
            <w10:wrap type="none"/>
            <w10:anchorlock/>
          </v:shape>
          <o:OLEObject Type="Embed" ProgID="Equation.DSMT4" ShapeID="_x0000_i1103" DrawAspect="Content" ObjectID="_1468075803" r:id="rId166">
            <o:LockedField>false</o:LockedField>
          </o:OLEObject>
        </w:object>
      </w:r>
      <w:r>
        <w:t>和NaCl组成的混合物，配制成不饱和溶液，向该溶液中逐滴加入</w:t>
      </w:r>
      <w:r>
        <w:object>
          <v:shape id="_x0000_i1104" o:spt="75" alt="eqIdcd46a1a853c372c1fb6c7a88cd947e87" type="#_x0000_t75" style="height:15.55pt;width:37.45pt;" o:ole="t" filled="f" o:preferrelative="t" stroked="f" coordsize="21600,21600">
            <v:path/>
            <v:fill on="f" focussize="0,0"/>
            <v:stroke on="f" joinstyle="miter"/>
            <v:imagedata r:id="rId169" o:title="eqIdcd46a1a853c372c1fb6c7a88cd947e87"/>
            <o:lock v:ext="edit" aspectratio="t"/>
            <w10:wrap type="none"/>
            <w10:anchorlock/>
          </v:shape>
          <o:OLEObject Type="Embed" ProgID="Equation.DSMT4" ShapeID="_x0000_i1104" DrawAspect="Content" ObjectID="_1468075804" r:id="rId168">
            <o:LockedField>false</o:LockedField>
          </o:OLEObject>
        </w:object>
      </w:r>
      <w:r>
        <w:t>溶液，生成沉淀与加入</w:t>
      </w:r>
      <w:r>
        <w:object>
          <v:shape id="_x0000_i1105" o:spt="75" alt="eqIdcd46a1a853c372c1fb6c7a88cd947e87" type="#_x0000_t75" style="height:15.55pt;width:37.45pt;" o:ole="t" filled="f" o:preferrelative="t" stroked="f" coordsize="21600,21600">
            <v:path/>
            <v:fill on="f" focussize="0,0"/>
            <v:stroke on="f" joinstyle="miter"/>
            <v:imagedata r:id="rId169" o:title="eqIdcd46a1a853c372c1fb6c7a88cd947e87"/>
            <o:lock v:ext="edit" aspectratio="t"/>
            <w10:wrap type="none"/>
            <w10:anchorlock/>
          </v:shape>
          <o:OLEObject Type="Embed" ProgID="Equation.DSMT4" ShapeID="_x0000_i1105" DrawAspect="Content" ObjectID="_1468075805" r:id="rId170">
            <o:LockedField>false</o:LockedField>
          </o:OLEObject>
        </w:object>
      </w:r>
      <w:r>
        <w:t>溶液的质量关系如图所示，请回答：</w:t>
      </w:r>
    </w:p>
    <w:p w14:paraId="11607044">
      <w:pPr>
        <w:spacing w:line="360" w:lineRule="auto"/>
        <w:jc w:val="left"/>
        <w:textAlignment w:val="center"/>
      </w:pPr>
      <w:r>
        <w:rPr>
          <w:rFonts w:eastAsia="Times New Roman"/>
          <w:kern w:val="0"/>
          <w:sz w:val="24"/>
          <w:szCs w:val="24"/>
        </w:rPr>
        <w:drawing>
          <wp:inline distT="0" distB="0" distL="0" distR="0">
            <wp:extent cx="1657350" cy="1495425"/>
            <wp:effectExtent l="0" t="0" r="0" b="0"/>
            <wp:docPr id="100033" name="图片 100033" descr="@@@6faa652d-80d8-49f9-9ad8-3b3917ac129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6faa652d-80d8-49f9-9ad8-3b3917ac129f"/>
                    <pic:cNvPicPr>
                      <a:picLocks noChangeAspect="1"/>
                    </pic:cNvPicPr>
                  </pic:nvPicPr>
                  <pic:blipFill>
                    <a:blip r:embed="rId171"/>
                    <a:stretch>
                      <a:fillRect/>
                    </a:stretch>
                  </pic:blipFill>
                  <pic:spPr>
                    <a:xfrm>
                      <a:off x="0" y="0"/>
                      <a:ext cx="1657350" cy="1495425"/>
                    </a:xfrm>
                    <a:prstGeom prst="rect">
                      <a:avLst/>
                    </a:prstGeom>
                  </pic:spPr>
                </pic:pic>
              </a:graphicData>
            </a:graphic>
          </wp:inline>
        </w:drawing>
      </w:r>
    </w:p>
    <w:p w14:paraId="71AB51EA">
      <w:pPr>
        <w:spacing w:line="360" w:lineRule="auto"/>
        <w:jc w:val="left"/>
        <w:textAlignment w:val="center"/>
      </w:pPr>
      <w:r>
        <w:t>(1)</w:t>
      </w:r>
      <w:r>
        <w:object>
          <v:shape id="_x0000_i1106" o:spt="75" alt="eqId965beb56e5f4c7eb3c9ca02156586c46" type="#_x0000_t75" style="height:16.7pt;width:28.2pt;" o:ole="t" filled="f" o:preferrelative="t" stroked="f" coordsize="21600,21600">
            <v:path/>
            <v:fill on="f" focussize="0,0"/>
            <v:stroke on="f" joinstyle="miter"/>
            <v:imagedata r:id="rId167" o:title="eqId965beb56e5f4c7eb3c9ca02156586c46"/>
            <o:lock v:ext="edit" aspectratio="t"/>
            <w10:wrap type="none"/>
            <w10:anchorlock/>
          </v:shape>
          <o:OLEObject Type="Embed" ProgID="Equation.DSMT4" ShapeID="_x0000_i1106" DrawAspect="Content" ObjectID="_1468075806" r:id="rId172">
            <o:LockedField>false</o:LockedField>
          </o:OLEObject>
        </w:object>
      </w:r>
      <w:r>
        <w:t>完全反应后生成</w:t>
      </w:r>
      <w:r>
        <w:object>
          <v:shape id="_x0000_i1107" o:spt="75" alt="eqIdc639adea550f78c6885472654c3d989d" type="#_x0000_t75" style="height:15.55pt;width:32.25pt;" o:ole="t" filled="f" o:preferrelative="t" stroked="f" coordsize="21600,21600">
            <v:path/>
            <v:fill on="f" focussize="0,0"/>
            <v:stroke on="f" joinstyle="miter"/>
            <v:imagedata r:id="rId174" o:title="eqIdc639adea550f78c6885472654c3d989d"/>
            <o:lock v:ext="edit" aspectratio="t"/>
            <w10:wrap type="none"/>
            <w10:anchorlock/>
          </v:shape>
          <o:OLEObject Type="Embed" ProgID="Equation.DSMT4" ShapeID="_x0000_i1107" DrawAspect="Content" ObjectID="_1468075807" r:id="rId173">
            <o:LockedField>false</o:LockedField>
          </o:OLEObject>
        </w:object>
      </w:r>
      <w:r>
        <w:t>的质量为</w:t>
      </w:r>
      <w:r>
        <w:rPr>
          <w:rFonts w:eastAsia="Times New Roman"/>
          <w:u w:val="single"/>
        </w:rPr>
        <w:t xml:space="preserve">      </w:t>
      </w:r>
      <w:r>
        <w:t>g。</w:t>
      </w:r>
    </w:p>
    <w:p w14:paraId="0C37D330">
      <w:pPr>
        <w:spacing w:line="360" w:lineRule="auto"/>
        <w:jc w:val="left"/>
        <w:textAlignment w:val="center"/>
      </w:pPr>
      <w:r>
        <w:t>(2)A点对应的溶液中溶质为</w:t>
      </w:r>
      <w:r>
        <w:rPr>
          <w:rFonts w:eastAsia="Times New Roman"/>
          <w:u w:val="single"/>
        </w:rPr>
        <w:t xml:space="preserve">      </w:t>
      </w:r>
      <w:r>
        <w:t>。</w:t>
      </w:r>
    </w:p>
    <w:p w14:paraId="0A3FB0A0">
      <w:pPr>
        <w:spacing w:line="360" w:lineRule="auto"/>
        <w:jc w:val="left"/>
        <w:textAlignment w:val="center"/>
      </w:pPr>
      <w:r>
        <w:t>(3)求原混合物中</w:t>
      </w:r>
      <w:r>
        <w:object>
          <v:shape id="_x0000_i1108" o:spt="75" alt="eqId965beb56e5f4c7eb3c9ca02156586c46" type="#_x0000_t75" style="height:16.7pt;width:28.2pt;" o:ole="t" filled="f" o:preferrelative="t" stroked="f" coordsize="21600,21600">
            <v:path/>
            <v:fill on="f" focussize="0,0"/>
            <v:stroke on="f" joinstyle="miter"/>
            <v:imagedata r:id="rId167" o:title="eqId965beb56e5f4c7eb3c9ca02156586c46"/>
            <o:lock v:ext="edit" aspectratio="t"/>
            <w10:wrap type="none"/>
            <w10:anchorlock/>
          </v:shape>
          <o:OLEObject Type="Embed" ProgID="Equation.DSMT4" ShapeID="_x0000_i1108" DrawAspect="Content" ObjectID="_1468075808" r:id="rId175">
            <o:LockedField>false</o:LockedField>
          </o:OLEObject>
        </w:object>
      </w:r>
      <w:r>
        <w:t>的质量分数（写出计算过程）。</w:t>
      </w:r>
    </w:p>
    <w:p w14:paraId="07399E63">
      <w:pPr>
        <w:spacing w:line="360" w:lineRule="auto"/>
        <w:jc w:val="left"/>
        <w:textAlignment w:val="center"/>
        <w:rPr>
          <w:color w:val="FF0000"/>
        </w:rPr>
      </w:pPr>
      <w:r>
        <w:rPr>
          <w:color w:val="FF0000"/>
        </w:rPr>
        <w:t>【答案】(1)2</w:t>
      </w:r>
    </w:p>
    <w:p w14:paraId="53858D9C">
      <w:pPr>
        <w:spacing w:line="360" w:lineRule="auto"/>
        <w:jc w:val="left"/>
        <w:textAlignment w:val="center"/>
        <w:rPr>
          <w:color w:val="FF0000"/>
        </w:rPr>
      </w:pPr>
      <w:r>
        <w:rPr>
          <w:color w:val="FF0000"/>
        </w:rPr>
        <w:t>(2)NaCl、Na</w:t>
      </w:r>
      <w:r>
        <w:rPr>
          <w:color w:val="FF0000"/>
          <w:vertAlign w:val="subscript"/>
        </w:rPr>
        <w:t>2</w:t>
      </w:r>
      <w:r>
        <w:rPr>
          <w:color w:val="FF0000"/>
        </w:rPr>
        <w:t>CO</w:t>
      </w:r>
      <w:r>
        <w:rPr>
          <w:color w:val="FF0000"/>
          <w:vertAlign w:val="subscript"/>
        </w:rPr>
        <w:t>3</w:t>
      </w:r>
    </w:p>
    <w:p w14:paraId="0AE00A86">
      <w:pPr>
        <w:spacing w:line="360" w:lineRule="auto"/>
        <w:jc w:val="left"/>
        <w:textAlignment w:val="center"/>
        <w:rPr>
          <w:i/>
          <w:color w:val="FF0000"/>
        </w:rPr>
      </w:pPr>
      <w:r>
        <w:rPr>
          <w:color w:val="FF0000"/>
        </w:rPr>
        <w:t>(3)解：设原混合物中CaCl</w:t>
      </w:r>
      <w:r>
        <w:rPr>
          <w:color w:val="FF0000"/>
          <w:vertAlign w:val="subscript"/>
        </w:rPr>
        <w:t>2</w:t>
      </w:r>
      <w:r>
        <w:rPr>
          <w:color w:val="FF0000"/>
        </w:rPr>
        <w:t>的质量分数为</w:t>
      </w:r>
      <w:r>
        <w:rPr>
          <w:i/>
          <w:color w:val="FF0000"/>
        </w:rPr>
        <w:t>x</w:t>
      </w:r>
    </w:p>
    <w:p w14:paraId="60B3ACD4">
      <w:pPr>
        <w:spacing w:line="360" w:lineRule="auto"/>
        <w:jc w:val="left"/>
        <w:textAlignment w:val="center"/>
        <w:rPr>
          <w:i/>
          <w:color w:val="FF0000"/>
        </w:rPr>
      </w:pPr>
      <w:r>
        <w:rPr>
          <w:color w:val="FF0000"/>
        </w:rPr>
        <w:object>
          <v:shape id="_x0000_i1109" o:spt="75" alt="eqId5861949fc4e2eeb5f62201b9ea924736" type="#_x0000_t75" style="height:47.25pt;width:211.4pt;" o:ole="t" filled="f" o:preferrelative="t" stroked="f" coordsize="21600,21600">
            <v:path/>
            <v:fill on="f" focussize="0,0"/>
            <v:stroke on="f" joinstyle="miter"/>
            <v:imagedata r:id="rId177" o:title="eqId5861949fc4e2eeb5f62201b9ea924736"/>
            <o:lock v:ext="edit" aspectratio="t"/>
            <w10:wrap type="none"/>
            <w10:anchorlock/>
          </v:shape>
          <o:OLEObject Type="Embed" ProgID="Equation.DSMT4" ShapeID="_x0000_i1109" DrawAspect="Content" ObjectID="_1468075809" r:id="rId176">
            <o:LockedField>false</o:LockedField>
          </o:OLEObject>
        </w:object>
      </w:r>
    </w:p>
    <w:p w14:paraId="30EECA02">
      <w:pPr>
        <w:spacing w:line="360" w:lineRule="auto"/>
        <w:jc w:val="left"/>
        <w:textAlignment w:val="center"/>
        <w:rPr>
          <w:i/>
          <w:color w:val="FF0000"/>
        </w:rPr>
      </w:pPr>
      <w:r>
        <w:rPr>
          <w:color w:val="FF0000"/>
        </w:rPr>
        <w:object>
          <v:shape id="_x0000_i1110" o:spt="75" alt="eqId820da351ae10bbd92fb46ff7a92073b4" type="#_x0000_t75" style="height:29.4pt;width:60.5pt;" o:ole="t" filled="f" o:preferrelative="t" stroked="f" coordsize="21600,21600">
            <v:path/>
            <v:fill on="f" focussize="0,0"/>
            <v:stroke on="f" joinstyle="miter"/>
            <v:imagedata r:id="rId179" o:title="eqId820da351ae10bbd92fb46ff7a92073b4"/>
            <o:lock v:ext="edit" aspectratio="t"/>
            <w10:wrap type="none"/>
            <w10:anchorlock/>
          </v:shape>
          <o:OLEObject Type="Embed" ProgID="Equation.DSMT4" ShapeID="_x0000_i1110" DrawAspect="Content" ObjectID="_1468075810" r:id="rId178">
            <o:LockedField>false</o:LockedField>
          </o:OLEObject>
        </w:object>
      </w:r>
    </w:p>
    <w:p w14:paraId="57A7735B">
      <w:pPr>
        <w:spacing w:line="360" w:lineRule="auto"/>
        <w:jc w:val="left"/>
        <w:textAlignment w:val="center"/>
        <w:rPr>
          <w:i/>
          <w:color w:val="FF0000"/>
        </w:rPr>
      </w:pPr>
      <w:r>
        <w:rPr>
          <w:i/>
          <w:color w:val="FF0000"/>
        </w:rPr>
        <w:t>x</w:t>
      </w:r>
      <w:r>
        <w:rPr>
          <w:color w:val="FF0000"/>
        </w:rPr>
        <w:t>=22.2%</w:t>
      </w:r>
    </w:p>
    <w:p w14:paraId="1C99E89B">
      <w:pPr>
        <w:spacing w:line="360" w:lineRule="auto"/>
        <w:jc w:val="left"/>
        <w:textAlignment w:val="center"/>
        <w:rPr>
          <w:i/>
          <w:color w:val="FF0000"/>
        </w:rPr>
      </w:pPr>
      <w:r>
        <w:rPr>
          <w:color w:val="FF0000"/>
        </w:rPr>
        <w:t>答：原混合物中CaCl</w:t>
      </w:r>
      <w:r>
        <w:rPr>
          <w:i/>
          <w:color w:val="FF0000"/>
          <w:vertAlign w:val="subscript"/>
        </w:rPr>
        <w:t>2</w:t>
      </w:r>
      <w:r>
        <w:rPr>
          <w:color w:val="FF0000"/>
        </w:rPr>
        <w:t>的质量分数为22.2%。</w:t>
      </w:r>
    </w:p>
    <w:p w14:paraId="37CC1689">
      <w:pPr>
        <w:spacing w:line="360" w:lineRule="auto"/>
        <w:jc w:val="left"/>
        <w:textAlignment w:val="center"/>
        <w:rPr>
          <w:color w:val="FF0000"/>
        </w:rPr>
      </w:pPr>
      <w:r>
        <w:rPr>
          <w:color w:val="FF0000"/>
        </w:rPr>
        <w:t>【详解】（1）加入Na</w:t>
      </w:r>
      <w:r>
        <w:rPr>
          <w:color w:val="FF0000"/>
          <w:vertAlign w:val="subscript"/>
        </w:rPr>
        <w:t>2</w:t>
      </w:r>
      <w:r>
        <w:rPr>
          <w:color w:val="FF0000"/>
        </w:rPr>
        <w:t>CO</w:t>
      </w:r>
      <w:r>
        <w:rPr>
          <w:color w:val="FF0000"/>
          <w:vertAlign w:val="subscript"/>
        </w:rPr>
        <w:t>3</w:t>
      </w:r>
      <w:r>
        <w:rPr>
          <w:color w:val="FF0000"/>
        </w:rPr>
        <w:t>溶液，发生的反应是</w:t>
      </w:r>
      <w:r>
        <w:rPr>
          <w:color w:val="FF0000"/>
        </w:rPr>
        <w:object>
          <v:shape id="_x0000_i1111" o:spt="75" alt="eqIdb265653cb2298010f12d245318ee4089" type="#_x0000_t75" style="height:16.7pt;width:152.05pt;" o:ole="t" filled="f" o:preferrelative="t" stroked="f" coordsize="21600,21600">
            <v:path/>
            <v:fill on="f" focussize="0,0"/>
            <v:stroke on="f" joinstyle="miter"/>
            <v:imagedata r:id="rId181" o:title="eqIdb265653cb2298010f12d245318ee4089"/>
            <o:lock v:ext="edit" aspectratio="t"/>
            <w10:wrap type="none"/>
            <w10:anchorlock/>
          </v:shape>
          <o:OLEObject Type="Embed" ProgID="Equation.DSMT4" ShapeID="_x0000_i1111" DrawAspect="Content" ObjectID="_1468075811" r:id="rId180">
            <o:LockedField>false</o:LockedField>
          </o:OLEObject>
        </w:object>
      </w:r>
      <w:r>
        <w:rPr>
          <w:color w:val="FF0000"/>
        </w:rPr>
        <w:t>，根据图像，CaCl</w:t>
      </w:r>
      <w:r>
        <w:rPr>
          <w:color w:val="FF0000"/>
          <w:vertAlign w:val="subscript"/>
        </w:rPr>
        <w:t>2</w:t>
      </w:r>
      <w:r>
        <w:rPr>
          <w:color w:val="FF0000"/>
        </w:rPr>
        <w:t>完全反应后生成CaCO</w:t>
      </w:r>
      <w:r>
        <w:rPr>
          <w:color w:val="FF0000"/>
          <w:vertAlign w:val="subscript"/>
        </w:rPr>
        <w:t>3</w:t>
      </w:r>
      <w:r>
        <w:rPr>
          <w:color w:val="FF0000"/>
        </w:rPr>
        <w:t>的质量为2g。</w:t>
      </w:r>
    </w:p>
    <w:p w14:paraId="5750851D">
      <w:pPr>
        <w:spacing w:line="360" w:lineRule="auto"/>
        <w:jc w:val="left"/>
        <w:textAlignment w:val="center"/>
        <w:rPr>
          <w:color w:val="FF0000"/>
        </w:rPr>
      </w:pPr>
      <w:r>
        <w:rPr>
          <w:color w:val="FF0000"/>
        </w:rPr>
        <w:t>（2）A点Na</w:t>
      </w:r>
      <w:r>
        <w:rPr>
          <w:color w:val="FF0000"/>
          <w:vertAlign w:val="subscript"/>
        </w:rPr>
        <w:t>2</w:t>
      </w:r>
      <w:r>
        <w:rPr>
          <w:color w:val="FF0000"/>
        </w:rPr>
        <w:t>CO</w:t>
      </w:r>
      <w:r>
        <w:rPr>
          <w:color w:val="FF0000"/>
          <w:vertAlign w:val="subscript"/>
        </w:rPr>
        <w:t>3</w:t>
      </w:r>
      <w:r>
        <w:rPr>
          <w:color w:val="FF0000"/>
        </w:rPr>
        <w:t>溶液过量，溶液中含有原有的NaCl以及生成的NaCl，还有过量的Na</w:t>
      </w:r>
      <w:r>
        <w:rPr>
          <w:color w:val="FF0000"/>
          <w:vertAlign w:val="subscript"/>
        </w:rPr>
        <w:t>2</w:t>
      </w:r>
      <w:r>
        <w:rPr>
          <w:color w:val="FF0000"/>
        </w:rPr>
        <w:t>CO</w:t>
      </w:r>
      <w:r>
        <w:rPr>
          <w:color w:val="FF0000"/>
          <w:vertAlign w:val="subscript"/>
        </w:rPr>
        <w:t>3</w:t>
      </w:r>
      <w:r>
        <w:rPr>
          <w:color w:val="FF0000"/>
        </w:rPr>
        <w:t>，则溶质是NaCl和Na</w:t>
      </w:r>
      <w:r>
        <w:rPr>
          <w:color w:val="FF0000"/>
          <w:vertAlign w:val="subscript"/>
        </w:rPr>
        <w:t>2</w:t>
      </w:r>
      <w:r>
        <w:rPr>
          <w:color w:val="FF0000"/>
        </w:rPr>
        <w:t>CO</w:t>
      </w:r>
      <w:r>
        <w:rPr>
          <w:color w:val="FF0000"/>
          <w:vertAlign w:val="subscript"/>
        </w:rPr>
        <w:t>3</w:t>
      </w:r>
      <w:r>
        <w:rPr>
          <w:color w:val="FF0000"/>
        </w:rPr>
        <w:t>。</w:t>
      </w:r>
    </w:p>
    <w:p w14:paraId="0BD43AC4">
      <w:pPr>
        <w:spacing w:line="360" w:lineRule="auto"/>
        <w:jc w:val="left"/>
        <w:textAlignment w:val="center"/>
        <w:rPr>
          <w:color w:val="FF0000"/>
        </w:rPr>
      </w:pPr>
      <w:r>
        <w:rPr>
          <w:color w:val="FF0000"/>
        </w:rPr>
        <w:t>（3）根据CaCO</w:t>
      </w:r>
      <w:r>
        <w:rPr>
          <w:color w:val="FF0000"/>
          <w:vertAlign w:val="subscript"/>
        </w:rPr>
        <w:t>3</w:t>
      </w:r>
      <w:r>
        <w:rPr>
          <w:color w:val="FF0000"/>
        </w:rPr>
        <w:t>沉淀的质量计算，见答案。</w:t>
      </w:r>
    </w:p>
    <w:p w14:paraId="331970E6">
      <w:pPr>
        <w:spacing w:line="360" w:lineRule="auto"/>
        <w:jc w:val="left"/>
        <w:textAlignment w:val="center"/>
      </w:pPr>
      <w:r>
        <w:rPr>
          <w:rFonts w:hint="eastAsia"/>
        </w:rPr>
        <w:t>18</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四川省广安市）</w:t>
      </w:r>
      <w:r>
        <w:t>过氧化钠(Na</w:t>
      </w:r>
      <w:r>
        <w:rPr>
          <w:vertAlign w:val="subscript"/>
        </w:rPr>
        <w:t>2</w:t>
      </w:r>
      <w:r>
        <w:t>O</w:t>
      </w:r>
      <w:r>
        <w:rPr>
          <w:vertAlign w:val="subscript"/>
        </w:rPr>
        <w:t>2</w:t>
      </w:r>
      <w:r>
        <w:t>)可在呼吸面具中作供氧剂，久置易变质。为了测定某呼吸面具供氧剂中过氧化钠的质量分数，小吴同学进行了如下实验：向5.0g供氧剂样品中加入适量的水，使其充分反应，化学反应方程式为</w:t>
      </w:r>
      <w:r>
        <w:object>
          <v:shape id="_x0000_i1112" o:spt="75" alt="eqId6b22cce8ee1cc1f2f07f7b0cf4251c2c" type="#_x0000_t75" style="height:16.7pt;width:146.3pt;" o:ole="t" filled="f" o:preferrelative="t" stroked="f" coordsize="21600,21600">
            <v:path/>
            <v:fill on="f" focussize="0,0"/>
            <v:stroke on="f" joinstyle="miter"/>
            <v:imagedata r:id="rId183" o:title="eqId6b22cce8ee1cc1f2f07f7b0cf4251c2c"/>
            <o:lock v:ext="edit" aspectratio="t"/>
            <w10:wrap type="none"/>
            <w10:anchorlock/>
          </v:shape>
          <o:OLEObject Type="Embed" ProgID="Equation.DSMT4" ShapeID="_x0000_i1112" DrawAspect="Content" ObjectID="_1468075812" r:id="rId182">
            <o:LockedField>false</o:LockedField>
          </o:OLEObject>
        </w:object>
      </w:r>
      <w:r>
        <w:t>(无其它产生氧气的反应)，测得产生氧气的质量与时间关系如图所示：</w:t>
      </w:r>
    </w:p>
    <w:p w14:paraId="4890BA43">
      <w:pPr>
        <w:spacing w:line="360" w:lineRule="auto"/>
        <w:jc w:val="left"/>
        <w:textAlignment w:val="center"/>
      </w:pPr>
      <w:r>
        <w:rPr>
          <w:rFonts w:eastAsia="Times New Roman"/>
          <w:kern w:val="0"/>
          <w:sz w:val="24"/>
          <w:szCs w:val="24"/>
        </w:rPr>
        <w:drawing>
          <wp:inline distT="0" distB="0" distL="0" distR="0">
            <wp:extent cx="2047875" cy="1371600"/>
            <wp:effectExtent l="0" t="0" r="0" b="0"/>
            <wp:docPr id="100029" name="图片 100029" descr="@@@9058ab95-f689-461a-ad81-19281abc3a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9058ab95-f689-461a-ad81-19281abc3a60"/>
                    <pic:cNvPicPr>
                      <a:picLocks noChangeAspect="1"/>
                    </pic:cNvPicPr>
                  </pic:nvPicPr>
                  <pic:blipFill>
                    <a:blip r:embed="rId184"/>
                    <a:stretch>
                      <a:fillRect/>
                    </a:stretch>
                  </pic:blipFill>
                  <pic:spPr>
                    <a:xfrm>
                      <a:off x="0" y="0"/>
                      <a:ext cx="2047875" cy="1371600"/>
                    </a:xfrm>
                    <a:prstGeom prst="rect">
                      <a:avLst/>
                    </a:prstGeom>
                  </pic:spPr>
                </pic:pic>
              </a:graphicData>
            </a:graphic>
          </wp:inline>
        </w:drawing>
      </w:r>
    </w:p>
    <w:p w14:paraId="2003BEB4">
      <w:pPr>
        <w:spacing w:line="360" w:lineRule="auto"/>
        <w:jc w:val="left"/>
        <w:textAlignment w:val="center"/>
      </w:pPr>
      <w:r>
        <w:t>(1)充分反应后，产生氧气的质量为</w:t>
      </w:r>
      <w:r>
        <w:rPr>
          <w:rFonts w:eastAsia="Times New Roman"/>
          <w:u w:val="single"/>
        </w:rPr>
        <w:t xml:space="preserve">           </w:t>
      </w:r>
      <w:r>
        <w:t>g。</w:t>
      </w:r>
    </w:p>
    <w:p w14:paraId="0B293097">
      <w:pPr>
        <w:spacing w:line="360" w:lineRule="auto"/>
        <w:jc w:val="left"/>
        <w:textAlignment w:val="center"/>
      </w:pPr>
      <w:r>
        <w:t>(2)计算该供氧剂样品中过氧化钠的质量分数。(写出计算过程，6分)</w:t>
      </w:r>
    </w:p>
    <w:p w14:paraId="2E9B1E80">
      <w:pPr>
        <w:spacing w:line="360" w:lineRule="auto"/>
        <w:jc w:val="left"/>
        <w:textAlignment w:val="center"/>
        <w:rPr>
          <w:color w:val="FF0000"/>
        </w:rPr>
      </w:pPr>
      <w:r>
        <w:rPr>
          <w:color w:val="FF0000"/>
        </w:rPr>
        <w:t>【答案】(1)0.8</w:t>
      </w:r>
    </w:p>
    <w:p w14:paraId="6A532916">
      <w:pPr>
        <w:spacing w:line="360" w:lineRule="auto"/>
        <w:jc w:val="left"/>
        <w:textAlignment w:val="center"/>
        <w:rPr>
          <w:color w:val="FF0000"/>
        </w:rPr>
      </w:pPr>
      <w:r>
        <w:rPr>
          <w:color w:val="FF0000"/>
        </w:rPr>
        <w:t>(2)解：设该供氧剂样品中过氧化钠的质量为x。</w:t>
      </w:r>
    </w:p>
    <w:p w14:paraId="4A11D476">
      <w:pPr>
        <w:spacing w:line="360" w:lineRule="auto"/>
        <w:jc w:val="left"/>
        <w:textAlignment w:val="center"/>
        <w:rPr>
          <w:color w:val="FF0000"/>
        </w:rPr>
      </w:pPr>
      <w:r>
        <w:rPr>
          <w:color w:val="FF0000"/>
        </w:rPr>
        <w:object>
          <v:shape id="_x0000_i1113" o:spt="75" alt="eqId3f310ceb39aa5f6683b0350164d5702b" type="#_x0000_t75" style="height:47.25pt;width:194.1pt;" o:ole="t" filled="f" o:preferrelative="t" stroked="f" coordsize="21600,21600">
            <v:path/>
            <v:fill on="f" focussize="0,0"/>
            <v:stroke on="f" joinstyle="miter"/>
            <v:imagedata r:id="rId186" o:title="eqId3f310ceb39aa5f6683b0350164d5702b"/>
            <o:lock v:ext="edit" aspectratio="t"/>
            <w10:wrap type="none"/>
            <w10:anchorlock/>
          </v:shape>
          <o:OLEObject Type="Embed" ProgID="Equation.DSMT4" ShapeID="_x0000_i1113" DrawAspect="Content" ObjectID="_1468075813" r:id="rId185">
            <o:LockedField>false</o:LockedField>
          </o:OLEObject>
        </w:object>
      </w:r>
    </w:p>
    <w:p w14:paraId="32A87FB6">
      <w:pPr>
        <w:spacing w:line="360" w:lineRule="auto"/>
        <w:jc w:val="left"/>
        <w:textAlignment w:val="center"/>
        <w:rPr>
          <w:color w:val="FF0000"/>
        </w:rPr>
      </w:pPr>
      <w:r>
        <w:rPr>
          <w:color w:val="FF0000"/>
        </w:rPr>
        <w:object>
          <v:shape id="_x0000_i1114" o:spt="75" alt="eqId847fee72ee3fe12a667484ad2a288a20" type="#_x0000_t75" style="height:29.4pt;width:49.55pt;" o:ole="t" filled="f" o:preferrelative="t" stroked="f" coordsize="21600,21600">
            <v:path/>
            <v:fill on="f" focussize="0,0"/>
            <v:stroke on="f" joinstyle="miter"/>
            <v:imagedata r:id="rId188" o:title="eqId847fee72ee3fe12a667484ad2a288a20"/>
            <o:lock v:ext="edit" aspectratio="t"/>
            <w10:wrap type="none"/>
            <w10:anchorlock/>
          </v:shape>
          <o:OLEObject Type="Embed" ProgID="Equation.DSMT4" ShapeID="_x0000_i1114" DrawAspect="Content" ObjectID="_1468075814" r:id="rId187">
            <o:LockedField>false</o:LockedField>
          </o:OLEObject>
        </w:object>
      </w:r>
    </w:p>
    <w:p w14:paraId="2A898A55">
      <w:pPr>
        <w:spacing w:line="360" w:lineRule="auto"/>
        <w:jc w:val="left"/>
        <w:textAlignment w:val="center"/>
        <w:rPr>
          <w:color w:val="FF0000"/>
        </w:rPr>
      </w:pPr>
      <w:r>
        <w:rPr>
          <w:color w:val="FF0000"/>
        </w:rPr>
        <w:t>x=3.9g</w:t>
      </w:r>
    </w:p>
    <w:p w14:paraId="3EB5A62E">
      <w:pPr>
        <w:spacing w:line="360" w:lineRule="auto"/>
        <w:jc w:val="left"/>
        <w:textAlignment w:val="center"/>
        <w:rPr>
          <w:color w:val="FF0000"/>
        </w:rPr>
      </w:pPr>
      <w:r>
        <w:rPr>
          <w:color w:val="FF0000"/>
        </w:rPr>
        <w:t>该供氧剂样品中过氧化钠的质量分数为</w:t>
      </w:r>
      <w:r>
        <w:rPr>
          <w:color w:val="FF0000"/>
        </w:rPr>
        <w:object>
          <v:shape id="_x0000_i1115" o:spt="75" alt="eqIdaeca762d5cf72f767f9d9f8db0a9fea6" type="#_x0000_t75" style="height:29.4pt;width:80.05pt;" o:ole="t" filled="f" o:preferrelative="t" stroked="f" coordsize="21600,21600">
            <v:path/>
            <v:fill on="f" focussize="0,0"/>
            <v:stroke on="f" joinstyle="miter"/>
            <v:imagedata r:id="rId190" o:title="eqIdaeca762d5cf72f767f9d9f8db0a9fea6"/>
            <o:lock v:ext="edit" aspectratio="t"/>
            <w10:wrap type="none"/>
            <w10:anchorlock/>
          </v:shape>
          <o:OLEObject Type="Embed" ProgID="Equation.DSMT4" ShapeID="_x0000_i1115" DrawAspect="Content" ObjectID="_1468075815" r:id="rId189">
            <o:LockedField>false</o:LockedField>
          </o:OLEObject>
        </w:object>
      </w:r>
    </w:p>
    <w:p w14:paraId="068E3E4D">
      <w:pPr>
        <w:spacing w:line="360" w:lineRule="auto"/>
        <w:jc w:val="left"/>
        <w:textAlignment w:val="center"/>
        <w:rPr>
          <w:color w:val="FF0000"/>
        </w:rPr>
      </w:pPr>
      <w:r>
        <w:rPr>
          <w:color w:val="FF0000"/>
        </w:rPr>
        <w:t>答：该供氧剂样品中过氧化钠的质量分数为78%。</w:t>
      </w:r>
    </w:p>
    <w:p w14:paraId="6303EA00">
      <w:pPr>
        <w:spacing w:line="360" w:lineRule="auto"/>
        <w:jc w:val="left"/>
        <w:textAlignment w:val="center"/>
        <w:rPr>
          <w:color w:val="FF0000"/>
        </w:rPr>
      </w:pPr>
      <w:r>
        <w:rPr>
          <w:color w:val="FF0000"/>
        </w:rPr>
        <w:t>【详解】（1）由图可知，横坐标为时间，纵坐标为氧气的质量，当反应结束后，氧气质量不再随时间变化，此时对应的纵坐标数值就是产生氧气的质量，即0.8g。</w:t>
      </w:r>
    </w:p>
    <w:p w14:paraId="69975AE1">
      <w:pPr>
        <w:spacing w:line="360" w:lineRule="auto"/>
        <w:jc w:val="left"/>
        <w:textAlignment w:val="center"/>
        <w:rPr>
          <w:color w:val="FF0000"/>
        </w:rPr>
      </w:pPr>
      <w:r>
        <w:rPr>
          <w:color w:val="FF0000"/>
        </w:rPr>
        <w:t>（2）根据氧气的质量计算，见答案。</w:t>
      </w:r>
    </w:p>
    <w:p w14:paraId="09278E35">
      <w:pPr>
        <w:spacing w:line="360" w:lineRule="auto"/>
        <w:jc w:val="left"/>
        <w:textAlignment w:val="center"/>
      </w:pPr>
      <w:r>
        <w:t>1</w:t>
      </w:r>
      <w:r>
        <w:rPr>
          <w:rFonts w:hint="eastAsia"/>
        </w:rPr>
        <w:t>9</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四川省凉山州市）</w:t>
      </w:r>
      <w:r>
        <w:t>某班同学在探究制取O</w:t>
      </w:r>
      <w:r>
        <w:rPr>
          <w:vertAlign w:val="subscript"/>
        </w:rPr>
        <w:t>2</w:t>
      </w:r>
      <w:r>
        <w:t>的多种方法时，通过查阅资料得知过氧化钠(Na</w:t>
      </w:r>
      <w:r>
        <w:rPr>
          <w:vertAlign w:val="subscript"/>
        </w:rPr>
        <w:t>2</w:t>
      </w:r>
      <w:r>
        <w:t>O</w:t>
      </w:r>
      <w:r>
        <w:rPr>
          <w:vertAlign w:val="subscript"/>
        </w:rPr>
        <w:t>2</w:t>
      </w:r>
      <w:r>
        <w:t>)能与H</w:t>
      </w:r>
      <w:r>
        <w:rPr>
          <w:vertAlign w:val="subscript"/>
        </w:rPr>
        <w:t>2</w:t>
      </w:r>
      <w:r>
        <w:t>O反应生成O</w:t>
      </w:r>
      <w:r>
        <w:rPr>
          <w:vertAlign w:val="subscript"/>
        </w:rPr>
        <w:t>2</w:t>
      </w:r>
      <w:r>
        <w:t>。为测定实验室中某过氧化钠样品的纯度(质量分数)，他们将2g该样品与足量水反应(反应原理为2Na</w:t>
      </w:r>
      <w:r>
        <w:rPr>
          <w:vertAlign w:val="subscript"/>
        </w:rPr>
        <w:t>2</w:t>
      </w:r>
      <w:r>
        <w:t>O</w:t>
      </w:r>
      <w:r>
        <w:rPr>
          <w:vertAlign w:val="subscript"/>
        </w:rPr>
        <w:t>2</w:t>
      </w:r>
      <w:r>
        <w:t>+2H</w:t>
      </w:r>
      <w:r>
        <w:rPr>
          <w:vertAlign w:val="subscript"/>
        </w:rPr>
        <w:t>2</w:t>
      </w:r>
      <w:r>
        <w:t>O=4NaOH+O</w:t>
      </w:r>
      <w:r>
        <w:rPr>
          <w:vertAlign w:val="subscript"/>
        </w:rPr>
        <w:t>2</w:t>
      </w:r>
      <w:r>
        <w:t>↑，杂质不参与反应)，并测得生成气体的质量与时间的关系如图所示。请完成下列题目：</w:t>
      </w:r>
    </w:p>
    <w:p w14:paraId="58FF609F">
      <w:pPr>
        <w:spacing w:line="360" w:lineRule="auto"/>
        <w:jc w:val="left"/>
        <w:textAlignment w:val="center"/>
      </w:pPr>
      <w:r>
        <w:rPr>
          <w:rFonts w:eastAsia="Times New Roman"/>
          <w:kern w:val="0"/>
          <w:sz w:val="24"/>
          <w:szCs w:val="24"/>
        </w:rPr>
        <w:drawing>
          <wp:inline distT="0" distB="0" distL="0" distR="0">
            <wp:extent cx="1352550" cy="962025"/>
            <wp:effectExtent l="0" t="0" r="0" b="0"/>
            <wp:docPr id="9" name="图片 9" descr="@@@47878627-ad02-47f2-9995-7d4fb9ccbc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47878627-ad02-47f2-9995-7d4fb9ccbc6c"/>
                    <pic:cNvPicPr>
                      <a:picLocks noChangeAspect="1"/>
                    </pic:cNvPicPr>
                  </pic:nvPicPr>
                  <pic:blipFill>
                    <a:blip r:embed="rId191"/>
                    <a:stretch>
                      <a:fillRect/>
                    </a:stretch>
                  </pic:blipFill>
                  <pic:spPr>
                    <a:xfrm>
                      <a:off x="0" y="0"/>
                      <a:ext cx="1352550" cy="962025"/>
                    </a:xfrm>
                    <a:prstGeom prst="rect">
                      <a:avLst/>
                    </a:prstGeom>
                  </pic:spPr>
                </pic:pic>
              </a:graphicData>
            </a:graphic>
          </wp:inline>
        </w:drawing>
      </w:r>
    </w:p>
    <w:p w14:paraId="72369E9F">
      <w:pPr>
        <w:spacing w:line="360" w:lineRule="auto"/>
        <w:jc w:val="left"/>
        <w:textAlignment w:val="center"/>
      </w:pPr>
      <w:r>
        <w:t>(1)生成氧气的质量是</w:t>
      </w:r>
      <w:r>
        <w:rPr>
          <w:rFonts w:eastAsia="Times New Roman"/>
          <w:u w:val="single"/>
        </w:rPr>
        <w:t xml:space="preserve">      </w:t>
      </w:r>
      <w:r>
        <w:t>g。</w:t>
      </w:r>
    </w:p>
    <w:p w14:paraId="68EB0F7D">
      <w:pPr>
        <w:spacing w:line="360" w:lineRule="auto"/>
        <w:jc w:val="left"/>
        <w:textAlignment w:val="center"/>
      </w:pPr>
      <w:r>
        <w:t>(2)计算该样品中过氧化钠的质量分数。</w:t>
      </w:r>
    </w:p>
    <w:p w14:paraId="0F30E914">
      <w:pPr>
        <w:spacing w:line="360" w:lineRule="auto"/>
        <w:jc w:val="left"/>
        <w:textAlignment w:val="center"/>
        <w:rPr>
          <w:color w:val="FF0000"/>
        </w:rPr>
      </w:pPr>
      <w:r>
        <w:rPr>
          <w:color w:val="FF0000"/>
        </w:rPr>
        <w:t>【答案】(1)0.32</w:t>
      </w:r>
    </w:p>
    <w:p w14:paraId="0841F27B">
      <w:pPr>
        <w:spacing w:line="360" w:lineRule="auto"/>
        <w:jc w:val="left"/>
        <w:textAlignment w:val="center"/>
        <w:rPr>
          <w:color w:val="FF0000"/>
        </w:rPr>
      </w:pPr>
      <w:r>
        <w:rPr>
          <w:color w:val="FF0000"/>
        </w:rPr>
        <w:t>(2)解：设该样品中过氧化钠的质量分数为x</w:t>
      </w:r>
    </w:p>
    <w:p w14:paraId="02A922C3">
      <w:pPr>
        <w:spacing w:line="360" w:lineRule="auto"/>
        <w:jc w:val="left"/>
        <w:textAlignment w:val="center"/>
        <w:rPr>
          <w:color w:val="FF0000"/>
        </w:rPr>
      </w:pPr>
      <w:r>
        <w:rPr>
          <w:color w:val="FF0000"/>
        </w:rPr>
        <w:object>
          <v:shape id="_x0000_i1116" o:spt="75" alt="eqId03a42ff03c73f32fae0bd756192b8d3e" type="#_x0000_t75" style="height:47.25pt;width:148.6pt;" o:ole="t" filled="f" o:preferrelative="t" stroked="f" coordsize="21600,21600">
            <v:path/>
            <v:fill on="f" focussize="0,0"/>
            <v:stroke on="f" joinstyle="miter"/>
            <v:imagedata r:id="rId193" o:title="eqId03a42ff03c73f32fae0bd756192b8d3e"/>
            <o:lock v:ext="edit" aspectratio="t"/>
            <w10:wrap type="none"/>
            <w10:anchorlock/>
          </v:shape>
          <o:OLEObject Type="Embed" ProgID="Equation.DSMT4" ShapeID="_x0000_i1116" DrawAspect="Content" ObjectID="_1468075816" r:id="rId192">
            <o:LockedField>false</o:LockedField>
          </o:OLEObject>
        </w:object>
      </w:r>
    </w:p>
    <w:p w14:paraId="26E8F0C0">
      <w:pPr>
        <w:spacing w:line="360" w:lineRule="auto"/>
        <w:jc w:val="left"/>
        <w:textAlignment w:val="center"/>
        <w:rPr>
          <w:color w:val="FF0000"/>
        </w:rPr>
      </w:pPr>
      <w:r>
        <w:rPr>
          <w:color w:val="FF0000"/>
        </w:rPr>
        <w:object>
          <v:shape id="_x0000_i1117" o:spt="75" alt="eqId21a0c7d7d1f82b5d6f6b4444be45e1ce" type="#_x0000_t75" style="height:29.4pt;width:56.45pt;" o:ole="t" filled="f" o:preferrelative="t" stroked="f" coordsize="21600,21600">
            <v:path/>
            <v:fill on="f" focussize="0,0"/>
            <v:stroke on="f" joinstyle="miter"/>
            <v:imagedata r:id="rId195" o:title="eqId21a0c7d7d1f82b5d6f6b4444be45e1ce"/>
            <o:lock v:ext="edit" aspectratio="t"/>
            <w10:wrap type="none"/>
            <w10:anchorlock/>
          </v:shape>
          <o:OLEObject Type="Embed" ProgID="Equation.DSMT4" ShapeID="_x0000_i1117" DrawAspect="Content" ObjectID="_1468075817" r:id="rId194">
            <o:LockedField>false</o:LockedField>
          </o:OLEObject>
        </w:object>
      </w:r>
      <w:r>
        <w:rPr>
          <w:color w:val="FF0000"/>
        </w:rPr>
        <w:t>  x=78%</w:t>
      </w:r>
    </w:p>
    <w:p w14:paraId="703E972C">
      <w:pPr>
        <w:spacing w:line="360" w:lineRule="auto"/>
        <w:jc w:val="left"/>
        <w:textAlignment w:val="center"/>
        <w:rPr>
          <w:color w:val="FF0000"/>
        </w:rPr>
      </w:pPr>
      <w:r>
        <w:rPr>
          <w:color w:val="FF0000"/>
        </w:rPr>
        <w:t>答：该样品中过氧化钠的质量分数为78%。</w:t>
      </w:r>
    </w:p>
    <w:p w14:paraId="5E87CA8D">
      <w:pPr>
        <w:spacing w:line="360" w:lineRule="auto"/>
        <w:jc w:val="left"/>
        <w:textAlignment w:val="center"/>
        <w:rPr>
          <w:color w:val="FF0000"/>
        </w:rPr>
      </w:pPr>
      <w:r>
        <w:rPr>
          <w:color w:val="FF0000"/>
        </w:rPr>
        <w:t>【详解】（1）由图可知，生成氧气的质量是0.32g；</w:t>
      </w:r>
    </w:p>
    <w:p w14:paraId="3DB55627">
      <w:pPr>
        <w:spacing w:line="360" w:lineRule="auto"/>
        <w:jc w:val="left"/>
        <w:textAlignment w:val="center"/>
        <w:rPr>
          <w:color w:val="FF0000"/>
        </w:rPr>
      </w:pPr>
      <w:r>
        <w:rPr>
          <w:color w:val="FF0000"/>
        </w:rPr>
        <w:t>（2）见答案。</w:t>
      </w:r>
    </w:p>
    <w:p w14:paraId="65FC050C">
      <w:pPr>
        <w:spacing w:line="360" w:lineRule="auto"/>
        <w:jc w:val="left"/>
        <w:textAlignment w:val="center"/>
      </w:pPr>
      <w:r>
        <w:rPr>
          <w:rFonts w:hint="eastAsia"/>
        </w:rPr>
        <w:t>20</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四川省遂宁市）</w:t>
      </w:r>
      <w:r>
        <w:t>化学是一门以实验为基础的自然学科，阳阳同学在实验室用100g一定溶质质量分数的过氧化氢溶液和二氧化锰制取氧气，完全反应后，生成氧气的质量与反应时间的关系如图：</w:t>
      </w:r>
    </w:p>
    <w:p w14:paraId="5B05390E">
      <w:pPr>
        <w:spacing w:line="360" w:lineRule="auto"/>
        <w:jc w:val="left"/>
        <w:textAlignment w:val="center"/>
      </w:pPr>
      <w:r>
        <w:rPr>
          <w:rFonts w:eastAsia="Times New Roman"/>
          <w:kern w:val="0"/>
          <w:sz w:val="24"/>
          <w:szCs w:val="24"/>
        </w:rPr>
        <w:drawing>
          <wp:inline distT="0" distB="0" distL="0" distR="0">
            <wp:extent cx="1343025" cy="933450"/>
            <wp:effectExtent l="0" t="0" r="0" b="0"/>
            <wp:docPr id="10" name="图片 10" descr="@@@9ee7c50c-268c-4044-87c5-adc463dd5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9ee7c50c-268c-4044-87c5-adc463dd5017"/>
                    <pic:cNvPicPr>
                      <a:picLocks noChangeAspect="1"/>
                    </pic:cNvPicPr>
                  </pic:nvPicPr>
                  <pic:blipFill>
                    <a:blip r:embed="rId196"/>
                    <a:stretch>
                      <a:fillRect/>
                    </a:stretch>
                  </pic:blipFill>
                  <pic:spPr>
                    <a:xfrm>
                      <a:off x="0" y="0"/>
                      <a:ext cx="1343025" cy="933450"/>
                    </a:xfrm>
                    <a:prstGeom prst="rect">
                      <a:avLst/>
                    </a:prstGeom>
                  </pic:spPr>
                </pic:pic>
              </a:graphicData>
            </a:graphic>
          </wp:inline>
        </w:drawing>
      </w:r>
    </w:p>
    <w:p w14:paraId="64DDBA49">
      <w:pPr>
        <w:spacing w:line="360" w:lineRule="auto"/>
        <w:jc w:val="left"/>
        <w:textAlignment w:val="center"/>
      </w:pPr>
      <w:r>
        <w:t>(1)反应生成氧气的质量为</w:t>
      </w:r>
      <w:r>
        <w:rPr>
          <w:rFonts w:eastAsia="Times New Roman"/>
          <w:u w:val="single"/>
        </w:rPr>
        <w:t xml:space="preserve">      </w:t>
      </w:r>
      <w:r>
        <w:t>g。</w:t>
      </w:r>
    </w:p>
    <w:p w14:paraId="24B6FD64">
      <w:pPr>
        <w:spacing w:line="360" w:lineRule="auto"/>
        <w:jc w:val="left"/>
        <w:textAlignment w:val="center"/>
      </w:pPr>
      <w:r>
        <w:t>(2)二氧化锰起</w:t>
      </w:r>
      <w:r>
        <w:rPr>
          <w:rFonts w:eastAsia="Times New Roman"/>
          <w:u w:val="single"/>
        </w:rPr>
        <w:t xml:space="preserve">      </w:t>
      </w:r>
      <w:r>
        <w:t>作用。</w:t>
      </w:r>
    </w:p>
    <w:p w14:paraId="73D54079">
      <w:pPr>
        <w:spacing w:line="360" w:lineRule="auto"/>
        <w:jc w:val="left"/>
        <w:textAlignment w:val="center"/>
      </w:pPr>
      <w:r>
        <w:t>(3)计算参加反应的过氧化氢溶液的溶质质量分数（用方程式计算，写出解题过程）。‍</w:t>
      </w:r>
    </w:p>
    <w:p w14:paraId="199CA853">
      <w:pPr>
        <w:spacing w:line="360" w:lineRule="auto"/>
        <w:jc w:val="left"/>
        <w:textAlignment w:val="center"/>
        <w:rPr>
          <w:color w:val="FF0000"/>
        </w:rPr>
      </w:pPr>
      <w:r>
        <w:rPr>
          <w:color w:val="FF0000"/>
        </w:rPr>
        <w:t>【答案】(1)3.2</w:t>
      </w:r>
    </w:p>
    <w:p w14:paraId="3865D40B">
      <w:pPr>
        <w:spacing w:line="360" w:lineRule="auto"/>
        <w:jc w:val="left"/>
        <w:textAlignment w:val="center"/>
        <w:rPr>
          <w:color w:val="FF0000"/>
        </w:rPr>
      </w:pPr>
      <w:r>
        <w:rPr>
          <w:color w:val="FF0000"/>
        </w:rPr>
        <w:t>(2)催化</w:t>
      </w:r>
    </w:p>
    <w:p w14:paraId="61ED0977">
      <w:pPr>
        <w:spacing w:line="360" w:lineRule="auto"/>
        <w:jc w:val="left"/>
        <w:textAlignment w:val="center"/>
        <w:rPr>
          <w:color w:val="FF0000"/>
        </w:rPr>
      </w:pPr>
      <w:r>
        <w:rPr>
          <w:color w:val="FF0000"/>
        </w:rPr>
        <w:t>(3)解：设参加反应的过氧化氢溶液中溶质的质量为</w:t>
      </w:r>
      <w:r>
        <w:rPr>
          <w:rFonts w:eastAsia="Times New Roman"/>
          <w:i/>
          <w:color w:val="FF0000"/>
        </w:rPr>
        <w:t>x</w:t>
      </w:r>
      <w:r>
        <w:rPr>
          <w:color w:val="FF0000"/>
        </w:rPr>
        <w:t>。</w:t>
      </w:r>
    </w:p>
    <w:p w14:paraId="25FB78B8">
      <w:pPr>
        <w:spacing w:line="360" w:lineRule="auto"/>
        <w:jc w:val="left"/>
        <w:textAlignment w:val="center"/>
        <w:rPr>
          <w:color w:val="FF0000"/>
        </w:rPr>
      </w:pPr>
      <w:r>
        <w:rPr>
          <w:color w:val="FF0000"/>
        </w:rPr>
        <w:object>
          <v:shape id="_x0000_i1118" o:spt="75" alt="eqIdddd618ed29588cd07ec5ddc20b2efb6a" type="#_x0000_t75" style="height:66.25pt;width:121.55pt;" o:ole="t" filled="f" o:preferrelative="t" stroked="f" coordsize="21600,21600">
            <v:path/>
            <v:fill on="f" focussize="0,0"/>
            <v:stroke on="f" joinstyle="miter"/>
            <v:imagedata r:id="rId198" o:title="eqIdddd618ed29588cd07ec5ddc20b2efb6a"/>
            <o:lock v:ext="edit" aspectratio="t"/>
            <w10:wrap type="none"/>
            <w10:anchorlock/>
          </v:shape>
          <o:OLEObject Type="Embed" ProgID="Equation.DSMT4" ShapeID="_x0000_i1118" DrawAspect="Content" ObjectID="_1468075818" r:id="rId197">
            <o:LockedField>false</o:LockedField>
          </o:OLEObject>
        </w:object>
      </w:r>
    </w:p>
    <w:p w14:paraId="7B9927B6">
      <w:pPr>
        <w:spacing w:line="360" w:lineRule="auto"/>
        <w:jc w:val="left"/>
        <w:textAlignment w:val="center"/>
        <w:rPr>
          <w:color w:val="FF0000"/>
        </w:rPr>
      </w:pPr>
      <w:r>
        <w:rPr>
          <w:color w:val="FF0000"/>
        </w:rPr>
        <w:object>
          <v:shape id="_x0000_i1119" o:spt="75" alt="eqIda0f1fae95af2e6c4b030826a6b3da78a" type="#_x0000_t75" style="height:29.4pt;width:46.65pt;" o:ole="t" filled="f" o:preferrelative="t" stroked="f" coordsize="21600,21600">
            <v:path/>
            <v:fill on="f" focussize="0,0"/>
            <v:stroke on="f" joinstyle="miter"/>
            <v:imagedata r:id="rId200" o:title="eqIda0f1fae95af2e6c4b030826a6b3da78a"/>
            <o:lock v:ext="edit" aspectratio="t"/>
            <w10:wrap type="none"/>
            <w10:anchorlock/>
          </v:shape>
          <o:OLEObject Type="Embed" ProgID="Equation.DSMT4" ShapeID="_x0000_i1119" DrawAspect="Content" ObjectID="_1468075819" r:id="rId199">
            <o:LockedField>false</o:LockedField>
          </o:OLEObject>
        </w:object>
      </w:r>
    </w:p>
    <w:p w14:paraId="1D4196D9">
      <w:pPr>
        <w:spacing w:line="360" w:lineRule="auto"/>
        <w:jc w:val="left"/>
        <w:textAlignment w:val="center"/>
        <w:rPr>
          <w:color w:val="FF0000"/>
        </w:rPr>
      </w:pPr>
      <w:r>
        <w:rPr>
          <w:color w:val="FF0000"/>
        </w:rPr>
        <w:t>解得：</w:t>
      </w:r>
      <w:r>
        <w:rPr>
          <w:color w:val="FF0000"/>
        </w:rPr>
        <w:object>
          <v:shape id="_x0000_i1120" o:spt="75" alt="eqId7b0891cfcef904adf14bbf581cfc9dcc" type="#_x0000_t75" style="height:14.4pt;width:37.45pt;" o:ole="t" filled="f" o:preferrelative="t" stroked="f" coordsize="21600,21600">
            <v:path/>
            <v:fill on="f" focussize="0,0"/>
            <v:stroke on="f" joinstyle="miter"/>
            <v:imagedata r:id="rId202" o:title="eqId7b0891cfcef904adf14bbf581cfc9dcc"/>
            <o:lock v:ext="edit" aspectratio="t"/>
            <w10:wrap type="none"/>
            <w10:anchorlock/>
          </v:shape>
          <o:OLEObject Type="Embed" ProgID="Equation.DSMT4" ShapeID="_x0000_i1120" DrawAspect="Content" ObjectID="_1468075820" r:id="rId201">
            <o:LockedField>false</o:LockedField>
          </o:OLEObject>
        </w:object>
      </w:r>
    </w:p>
    <w:p w14:paraId="666CEB7B">
      <w:pPr>
        <w:spacing w:line="360" w:lineRule="auto"/>
        <w:jc w:val="left"/>
        <w:textAlignment w:val="center"/>
        <w:rPr>
          <w:color w:val="FF0000"/>
        </w:rPr>
      </w:pPr>
      <w:r>
        <w:rPr>
          <w:color w:val="FF0000"/>
        </w:rPr>
        <w:t>则参加反应的过氧化氢溶液的溶质质量分数为</w:t>
      </w:r>
      <w:r>
        <w:rPr>
          <w:color w:val="FF0000"/>
        </w:rPr>
        <w:object>
          <v:shape id="_x0000_i1121" o:spt="75" alt="eqIda0353e18bbada0ed80c67c55c5f3e2f6" type="#_x0000_t75" style="height:29.4pt;width:89.85pt;" o:ole="t" filled="f" o:preferrelative="t" stroked="f" coordsize="21600,21600">
            <v:path/>
            <v:fill on="f" focussize="0,0"/>
            <v:stroke on="f" joinstyle="miter"/>
            <v:imagedata r:id="rId204" o:title="eqIda0353e18bbada0ed80c67c55c5f3e2f6"/>
            <o:lock v:ext="edit" aspectratio="t"/>
            <w10:wrap type="none"/>
            <w10:anchorlock/>
          </v:shape>
          <o:OLEObject Type="Embed" ProgID="Equation.DSMT4" ShapeID="_x0000_i1121" DrawAspect="Content" ObjectID="_1468075821" r:id="rId203">
            <o:LockedField>false</o:LockedField>
          </o:OLEObject>
        </w:object>
      </w:r>
    </w:p>
    <w:p w14:paraId="57FB91BB">
      <w:pPr>
        <w:spacing w:line="360" w:lineRule="auto"/>
        <w:jc w:val="left"/>
        <w:textAlignment w:val="center"/>
        <w:rPr>
          <w:color w:val="FF0000"/>
        </w:rPr>
      </w:pPr>
      <w:r>
        <w:rPr>
          <w:color w:val="FF0000"/>
        </w:rPr>
        <w:t>答：参加反应的过氧化氢溶液的溶质质量分数为6.8%。</w:t>
      </w:r>
    </w:p>
    <w:p w14:paraId="599934DB">
      <w:pPr>
        <w:spacing w:line="360" w:lineRule="auto"/>
        <w:jc w:val="left"/>
        <w:textAlignment w:val="center"/>
        <w:rPr>
          <w:color w:val="FF0000"/>
        </w:rPr>
      </w:pPr>
      <w:r>
        <w:rPr>
          <w:color w:val="FF0000"/>
        </w:rPr>
        <w:t>【详解】（1）由图可知，反应生成氧气的质量为3.2g，故填：3.2；</w:t>
      </w:r>
    </w:p>
    <w:p w14:paraId="1E1BA752">
      <w:pPr>
        <w:spacing w:line="360" w:lineRule="auto"/>
        <w:jc w:val="left"/>
        <w:textAlignment w:val="center"/>
        <w:rPr>
          <w:color w:val="FF0000"/>
        </w:rPr>
      </w:pPr>
      <w:r>
        <w:rPr>
          <w:color w:val="FF0000"/>
        </w:rPr>
        <w:t>（2）过氧化氢在二氧化锰的催化作用下分解生成水和氧气，二氧化锰为该反应的催化剂，起催化作用，故填：催化；</w:t>
      </w:r>
    </w:p>
    <w:p w14:paraId="57C92736">
      <w:pPr>
        <w:spacing w:line="360" w:lineRule="auto"/>
        <w:jc w:val="left"/>
        <w:textAlignment w:val="center"/>
        <w:rPr>
          <w:color w:val="FF0000"/>
        </w:rPr>
      </w:pPr>
      <w:r>
        <w:rPr>
          <w:color w:val="FF0000"/>
        </w:rPr>
        <w:t>（3）详见答案。</w:t>
      </w:r>
    </w:p>
    <w:p w14:paraId="6850DF86">
      <w:pPr>
        <w:spacing w:line="360" w:lineRule="auto"/>
        <w:jc w:val="left"/>
        <w:textAlignment w:val="center"/>
      </w:pPr>
      <w:r>
        <w:t>2</w:t>
      </w:r>
      <w:r>
        <w:rPr>
          <w:rFonts w:hint="eastAsia"/>
        </w:rPr>
        <w:t>1</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重庆市）</w:t>
      </w:r>
      <w:r>
        <w:t>实验小组利用甲烷、氧气和氢氧化钠溶液组成的燃料电池进行模拟实验。一定条件下发生反应的化学方程式为</w:t>
      </w:r>
      <w:r>
        <w:object>
          <v:shape id="_x0000_i1122" o:spt="75" alt="eqId073684c27beea52a1c549a82acd0cfff" type="#_x0000_t75" style="height:34pt;width:207.95pt;" o:ole="t" filled="f" o:preferrelative="t" stroked="f" coordsize="21600,21600">
            <v:path/>
            <v:fill on="f" focussize="0,0"/>
            <v:stroke on="f" joinstyle="miter"/>
            <v:imagedata r:id="rId206" o:title="eqId073684c27beea52a1c549a82acd0cfff"/>
            <o:lock v:ext="edit" aspectratio="t"/>
            <w10:wrap type="none"/>
            <w10:anchorlock/>
          </v:shape>
          <o:OLEObject Type="Embed" ProgID="Equation.DSMT4" ShapeID="_x0000_i1122" DrawAspect="Content" ObjectID="_1468075822" r:id="rId205">
            <o:LockedField>false</o:LockedField>
          </o:OLEObject>
        </w:object>
      </w:r>
      <w:r>
        <w:t>，理论上若所有反应物刚好完全反应，恰好消耗100g4%的NaOH溶液。试计算：</w:t>
      </w:r>
    </w:p>
    <w:p w14:paraId="516258ED">
      <w:pPr>
        <w:spacing w:line="360" w:lineRule="auto"/>
        <w:jc w:val="left"/>
        <w:textAlignment w:val="center"/>
      </w:pPr>
      <w:r>
        <w:t>(1)</w:t>
      </w:r>
      <w:r>
        <w:object>
          <v:shape id="_x0000_i1123" o:spt="75" alt="eqIdcd46a1a853c372c1fb6c7a88cd947e87" type="#_x0000_t75" style="height:15.55pt;width:37.45pt;" o:ole="t" filled="f" o:preferrelative="t" stroked="f" coordsize="21600,21600">
            <v:path/>
            <v:fill on="f" focussize="0,0"/>
            <v:stroke on="f" joinstyle="miter"/>
            <v:imagedata r:id="rId169" o:title="eqIdcd46a1a853c372c1fb6c7a88cd947e87"/>
            <o:lock v:ext="edit" aspectratio="t"/>
            <w10:wrap type="none"/>
            <w10:anchorlock/>
          </v:shape>
          <o:OLEObject Type="Embed" ProgID="Equation.DSMT4" ShapeID="_x0000_i1123" DrawAspect="Content" ObjectID="_1468075823" r:id="rId207">
            <o:LockedField>false</o:LockedField>
          </o:OLEObject>
        </w:object>
      </w:r>
      <w:r>
        <w:t>中碳元素与氧元素的质量比为</w:t>
      </w:r>
      <w:r>
        <w:rPr>
          <w:rFonts w:eastAsia="Times New Roman"/>
          <w:u w:val="single"/>
        </w:rPr>
        <w:t xml:space="preserve">      </w:t>
      </w:r>
      <w:r>
        <w:t>。</w:t>
      </w:r>
    </w:p>
    <w:p w14:paraId="5787A90D">
      <w:pPr>
        <w:spacing w:line="360" w:lineRule="auto"/>
        <w:jc w:val="left"/>
        <w:textAlignment w:val="center"/>
      </w:pPr>
      <w:r>
        <w:t>(2)所得溶液中溶质的质量分数（结果精确到0.1%）。</w:t>
      </w:r>
    </w:p>
    <w:p w14:paraId="1FD53EE6">
      <w:pPr>
        <w:spacing w:line="360" w:lineRule="auto"/>
        <w:jc w:val="left"/>
        <w:textAlignment w:val="center"/>
        <w:rPr>
          <w:color w:val="FF0000"/>
        </w:rPr>
      </w:pPr>
      <w:r>
        <w:rPr>
          <w:color w:val="FF0000"/>
        </w:rPr>
        <w:t>【答案】(1)</w:t>
      </w:r>
      <w:r>
        <w:rPr>
          <w:color w:val="FF0000"/>
        </w:rPr>
        <w:object>
          <v:shape id="_x0000_i1124" o:spt="75" alt="eqIdfa9c934d84feba963335cc7edf01610e" type="#_x0000_t75" style="height:12.65pt;width:17.3pt;" o:ole="t" filled="f" o:preferrelative="t" stroked="f" coordsize="21600,21600">
            <v:path/>
            <v:fill on="f" focussize="0,0"/>
            <v:stroke on="f" joinstyle="miter"/>
            <v:imagedata r:id="rId209" o:title="eqIdfa9c934d84feba963335cc7edf01610e"/>
            <o:lock v:ext="edit" aspectratio="t"/>
            <w10:wrap type="none"/>
            <w10:anchorlock/>
          </v:shape>
          <o:OLEObject Type="Embed" ProgID="Equation.DSMT4" ShapeID="_x0000_i1124" DrawAspect="Content" ObjectID="_1468075824" r:id="rId208">
            <o:LockedField>false</o:LockedField>
          </o:OLEObject>
        </w:object>
      </w:r>
    </w:p>
    <w:p w14:paraId="79F71668">
      <w:pPr>
        <w:spacing w:line="360" w:lineRule="auto"/>
        <w:jc w:val="left"/>
        <w:textAlignment w:val="center"/>
        <w:rPr>
          <w:color w:val="FF0000"/>
        </w:rPr>
      </w:pPr>
      <w:r>
        <w:rPr>
          <w:color w:val="FF0000"/>
        </w:rPr>
        <w:t>(2)</w:t>
      </w:r>
    </w:p>
    <w:p w14:paraId="76834AF0">
      <w:pPr>
        <w:spacing w:line="360" w:lineRule="auto"/>
        <w:jc w:val="left"/>
        <w:textAlignment w:val="center"/>
        <w:rPr>
          <w:color w:val="FF0000"/>
        </w:rPr>
      </w:pPr>
      <w:r>
        <w:rPr>
          <w:color w:val="FF0000"/>
        </w:rPr>
        <w:t>解：设参与反应的</w:t>
      </w:r>
      <w:r>
        <w:rPr>
          <w:color w:val="FF0000"/>
        </w:rPr>
        <w:object>
          <v:shape id="_x0000_i1125" o:spt="75" alt="eqIdeff19349a80467d65564cc2953f0c978" type="#_x0000_t75" style="height:15.55pt;width:21.9pt;" o:ole="t" filled="f" o:preferrelative="t" stroked="f" coordsize="21600,21600">
            <v:path/>
            <v:fill on="f" focussize="0,0"/>
            <v:stroke on="f" joinstyle="miter"/>
            <v:imagedata r:id="rId211" o:title="eqIdeff19349a80467d65564cc2953f0c978"/>
            <o:lock v:ext="edit" aspectratio="t"/>
            <w10:wrap type="none"/>
            <w10:anchorlock/>
          </v:shape>
          <o:OLEObject Type="Embed" ProgID="Equation.DSMT4" ShapeID="_x0000_i1125" DrawAspect="Content" ObjectID="_1468075825" r:id="rId210">
            <o:LockedField>false</o:LockedField>
          </o:OLEObject>
        </w:object>
      </w:r>
      <w:r>
        <w:rPr>
          <w:color w:val="FF0000"/>
        </w:rPr>
        <w:t>、</w:t>
      </w:r>
      <w:r>
        <w:rPr>
          <w:color w:val="FF0000"/>
        </w:rPr>
        <w:object>
          <v:shape id="_x0000_i1126" o:spt="75" alt="eqId1e762a80c1216318892c2155bef79681" type="#_x0000_t75" style="height:15pt;width:14.4pt;" o:ole="t" filled="f" o:preferrelative="t" stroked="f" coordsize="21600,21600">
            <v:path/>
            <v:fill on="f" focussize="0,0"/>
            <v:stroke on="f" joinstyle="miter"/>
            <v:imagedata r:id="rId213" o:title="eqId1e762a80c1216318892c2155bef79681"/>
            <o:lock v:ext="edit" aspectratio="t"/>
            <w10:wrap type="none"/>
            <w10:anchorlock/>
          </v:shape>
          <o:OLEObject Type="Embed" ProgID="Equation.DSMT4" ShapeID="_x0000_i1126" DrawAspect="Content" ObjectID="_1468075826" r:id="rId212">
            <o:LockedField>false</o:LockedField>
          </o:OLEObject>
        </w:object>
      </w:r>
      <w:r>
        <w:rPr>
          <w:color w:val="FF0000"/>
        </w:rPr>
        <w:t>质量为</w:t>
      </w:r>
      <w:r>
        <w:rPr>
          <w:rFonts w:eastAsia="Times New Roman"/>
          <w:i/>
          <w:color w:val="FF0000"/>
        </w:rPr>
        <w:t>x</w:t>
      </w:r>
      <w:r>
        <w:rPr>
          <w:color w:val="FF0000"/>
        </w:rPr>
        <w:t>、</w:t>
      </w:r>
      <w:r>
        <w:rPr>
          <w:rFonts w:eastAsia="Times New Roman"/>
          <w:i/>
          <w:color w:val="FF0000"/>
        </w:rPr>
        <w:t>y</w:t>
      </w:r>
      <w:r>
        <w:rPr>
          <w:color w:val="FF0000"/>
        </w:rPr>
        <w:t>，反应生成的</w:t>
      </w:r>
      <w:r>
        <w:rPr>
          <w:color w:val="FF0000"/>
        </w:rPr>
        <w:object>
          <v:shape id="_x0000_i1127" o:spt="75" alt="eqIdcd46a1a853c372c1fb6c7a88cd947e87" type="#_x0000_t75" style="height:15.55pt;width:37.45pt;" o:ole="t" filled="f" o:preferrelative="t" stroked="f" coordsize="21600,21600">
            <v:path/>
            <v:fill on="f" focussize="0,0"/>
            <v:stroke on="f" joinstyle="miter"/>
            <v:imagedata r:id="rId169" o:title="eqIdcd46a1a853c372c1fb6c7a88cd947e87"/>
            <o:lock v:ext="edit" aspectratio="t"/>
            <w10:wrap type="none"/>
            <w10:anchorlock/>
          </v:shape>
          <o:OLEObject Type="Embed" ProgID="Equation.DSMT4" ShapeID="_x0000_i1127" DrawAspect="Content" ObjectID="_1468075827" r:id="rId214">
            <o:LockedField>false</o:LockedField>
          </o:OLEObject>
        </w:object>
      </w:r>
      <w:r>
        <w:rPr>
          <w:color w:val="FF0000"/>
        </w:rPr>
        <w:t>的质量为</w:t>
      </w:r>
      <w:r>
        <w:rPr>
          <w:rFonts w:eastAsia="Times New Roman"/>
          <w:i/>
          <w:color w:val="FF0000"/>
        </w:rPr>
        <w:t>z</w:t>
      </w:r>
      <w:r>
        <w:rPr>
          <w:color w:val="FF0000"/>
        </w:rPr>
        <w:t>。</w:t>
      </w:r>
    </w:p>
    <w:p w14:paraId="6F6FB95D">
      <w:pPr>
        <w:spacing w:line="360" w:lineRule="auto"/>
        <w:jc w:val="left"/>
        <w:textAlignment w:val="center"/>
        <w:rPr>
          <w:color w:val="FF0000"/>
        </w:rPr>
      </w:pPr>
      <w:r>
        <w:rPr>
          <w:color w:val="FF0000"/>
        </w:rPr>
        <w:object>
          <v:shape id="_x0000_i1128" o:spt="75" alt="eqIda15c9ca313647820ffaba394f5f78568" type="#_x0000_t75" style="height:65.1pt;width:282.8pt;" o:ole="t" filled="f" o:preferrelative="t" stroked="f" coordsize="21600,21600">
            <v:path/>
            <v:fill on="f" focussize="0,0"/>
            <v:stroke on="f" joinstyle="miter"/>
            <v:imagedata r:id="rId216" o:title="eqIda15c9ca313647820ffaba394f5f78568"/>
            <o:lock v:ext="edit" aspectratio="t"/>
            <w10:wrap type="none"/>
            <w10:anchorlock/>
          </v:shape>
          <o:OLEObject Type="Embed" ProgID="Equation.DSMT4" ShapeID="_x0000_i1128" DrawAspect="Content" ObjectID="_1468075828" r:id="rId215">
            <o:LockedField>false</o:LockedField>
          </o:OLEObject>
        </w:object>
      </w:r>
    </w:p>
    <w:p w14:paraId="54F535DF">
      <w:pPr>
        <w:spacing w:line="360" w:lineRule="auto"/>
        <w:jc w:val="left"/>
        <w:textAlignment w:val="center"/>
        <w:rPr>
          <w:color w:val="FF0000"/>
        </w:rPr>
      </w:pPr>
      <w:r>
        <w:rPr>
          <w:color w:val="FF0000"/>
        </w:rPr>
        <w:object>
          <v:shape id="_x0000_i1129" o:spt="75" alt="eqId81d6b148e4b895e35dc3a876b8a071f3" type="#_x0000_t75" style="height:29.4pt;width:214.25pt;" o:ole="t" filled="f" o:preferrelative="t" stroked="f" coordsize="21600,21600">
            <v:path/>
            <v:fill on="f" focussize="0,0"/>
            <v:stroke on="f" joinstyle="miter"/>
            <v:imagedata r:id="rId218" o:title="eqId81d6b148e4b895e35dc3a876b8a071f3"/>
            <o:lock v:ext="edit" aspectratio="t"/>
            <w10:wrap type="none"/>
            <w10:anchorlock/>
          </v:shape>
          <o:OLEObject Type="Embed" ProgID="Equation.DSMT4" ShapeID="_x0000_i1129" DrawAspect="Content" ObjectID="_1468075829" r:id="rId217">
            <o:LockedField>false</o:LockedField>
          </o:OLEObject>
        </w:object>
      </w:r>
    </w:p>
    <w:p w14:paraId="0521C435">
      <w:pPr>
        <w:spacing w:line="360" w:lineRule="auto"/>
        <w:jc w:val="left"/>
        <w:textAlignment w:val="center"/>
        <w:rPr>
          <w:color w:val="FF0000"/>
        </w:rPr>
      </w:pPr>
      <w:r>
        <w:rPr>
          <w:color w:val="FF0000"/>
        </w:rPr>
        <w:t>解得</w:t>
      </w:r>
      <w:r>
        <w:rPr>
          <w:color w:val="FF0000"/>
        </w:rPr>
        <w:object>
          <v:shape id="_x0000_i1130" o:spt="75" alt="eqId5d1d8c3587e01cd3f309daab5bc27849" type="#_x0000_t75" style="height:13.25pt;width:34pt;" o:ole="t" filled="f" o:preferrelative="t" stroked="f" coordsize="21600,21600">
            <v:path/>
            <v:fill on="f" focussize="0,0"/>
            <v:stroke on="f" joinstyle="miter"/>
            <v:imagedata r:id="rId220" o:title="eqId5d1d8c3587e01cd3f309daab5bc27849"/>
            <o:lock v:ext="edit" aspectratio="t"/>
            <w10:wrap type="none"/>
            <w10:anchorlock/>
          </v:shape>
          <o:OLEObject Type="Embed" ProgID="Equation.DSMT4" ShapeID="_x0000_i1130" DrawAspect="Content" ObjectID="_1468075830" r:id="rId219">
            <o:LockedField>false</o:LockedField>
          </o:OLEObject>
        </w:object>
      </w:r>
      <w:r>
        <w:rPr>
          <w:color w:val="FF0000"/>
        </w:rPr>
        <w:t>，</w:t>
      </w:r>
      <w:r>
        <w:rPr>
          <w:color w:val="FF0000"/>
        </w:rPr>
        <w:object>
          <v:shape id="_x0000_i1131" o:spt="75" alt="eqId077e93c21a40b4c4351159859e0ee58c" type="#_x0000_t75" style="height:13.25pt;width:34.55pt;" o:ole="t" filled="f" o:preferrelative="t" stroked="f" coordsize="21600,21600">
            <v:path/>
            <v:fill on="f" focussize="0,0"/>
            <v:stroke on="f" joinstyle="miter"/>
            <v:imagedata r:id="rId222" o:title="eqId077e93c21a40b4c4351159859e0ee58c"/>
            <o:lock v:ext="edit" aspectratio="t"/>
            <w10:wrap type="none"/>
            <w10:anchorlock/>
          </v:shape>
          <o:OLEObject Type="Embed" ProgID="Equation.DSMT4" ShapeID="_x0000_i1131" DrawAspect="Content" ObjectID="_1468075831" r:id="rId221">
            <o:LockedField>false</o:LockedField>
          </o:OLEObject>
        </w:object>
      </w:r>
      <w:r>
        <w:rPr>
          <w:color w:val="FF0000"/>
        </w:rPr>
        <w:t>，</w:t>
      </w:r>
      <w:r>
        <w:rPr>
          <w:color w:val="FF0000"/>
        </w:rPr>
        <w:object>
          <v:shape id="_x0000_i1132" o:spt="75" alt="eqId5c4fc081e359a9cf3e2de48bb8363c93" type="#_x0000_t75" style="height:13.25pt;width:34pt;" o:ole="t" filled="f" o:preferrelative="t" stroked="f" coordsize="21600,21600">
            <v:path/>
            <v:fill on="f" focussize="0,0"/>
            <v:stroke on="f" joinstyle="miter"/>
            <v:imagedata r:id="rId224" o:title="eqId5c4fc081e359a9cf3e2de48bb8363c93"/>
            <o:lock v:ext="edit" aspectratio="t"/>
            <w10:wrap type="none"/>
            <w10:anchorlock/>
          </v:shape>
          <o:OLEObject Type="Embed" ProgID="Equation.DSMT4" ShapeID="_x0000_i1132" DrawAspect="Content" ObjectID="_1468075832" r:id="rId223">
            <o:LockedField>false</o:LockedField>
          </o:OLEObject>
        </w:object>
      </w:r>
    </w:p>
    <w:p w14:paraId="76696B49">
      <w:pPr>
        <w:spacing w:line="360" w:lineRule="auto"/>
        <w:jc w:val="left"/>
        <w:textAlignment w:val="center"/>
        <w:rPr>
          <w:color w:val="FF0000"/>
        </w:rPr>
      </w:pPr>
      <w:r>
        <w:rPr>
          <w:color w:val="FF0000"/>
        </w:rPr>
        <w:t>则溶液的质量分数为：</w:t>
      </w:r>
      <w:r>
        <w:rPr>
          <w:color w:val="FF0000"/>
        </w:rPr>
        <w:object>
          <v:shape id="_x0000_i1133" o:spt="75" alt="eqIdf164a55fc38c637b28bb141afb0254bd" type="#_x0000_t75" style="height:29.4pt;width:153.8pt;" o:ole="t" filled="f" o:preferrelative="t" stroked="f" coordsize="21600,21600">
            <v:path/>
            <v:fill on="f" focussize="0,0"/>
            <v:stroke on="f" joinstyle="miter"/>
            <v:imagedata r:id="rId226" o:title="eqIdf164a55fc38c637b28bb141afb0254bd"/>
            <o:lock v:ext="edit" aspectratio="t"/>
            <w10:wrap type="none"/>
            <w10:anchorlock/>
          </v:shape>
          <o:OLEObject Type="Embed" ProgID="Equation.DSMT4" ShapeID="_x0000_i1133" DrawAspect="Content" ObjectID="_1468075833" r:id="rId225">
            <o:LockedField>false</o:LockedField>
          </o:OLEObject>
        </w:object>
      </w:r>
    </w:p>
    <w:p w14:paraId="450D4C81">
      <w:pPr>
        <w:spacing w:line="360" w:lineRule="auto"/>
        <w:jc w:val="left"/>
        <w:textAlignment w:val="center"/>
        <w:rPr>
          <w:color w:val="FF0000"/>
        </w:rPr>
      </w:pPr>
      <w:r>
        <w:rPr>
          <w:color w:val="FF0000"/>
        </w:rPr>
        <w:t>答：所得溶液的质量分数为5.1%。</w:t>
      </w:r>
    </w:p>
    <w:p w14:paraId="32643903">
      <w:pPr>
        <w:spacing w:line="360" w:lineRule="auto"/>
        <w:jc w:val="left"/>
        <w:textAlignment w:val="center"/>
        <w:rPr>
          <w:color w:val="FF0000"/>
        </w:rPr>
      </w:pPr>
      <w:r>
        <w:rPr>
          <w:color w:val="FF0000"/>
        </w:rPr>
        <w:t>【详解】（1）碳酸钠（Na</w:t>
      </w:r>
      <w:r>
        <w:rPr>
          <w:color w:val="FF0000"/>
          <w:vertAlign w:val="subscript"/>
        </w:rPr>
        <w:t>2</w:t>
      </w:r>
      <w:r>
        <w:rPr>
          <w:color w:val="FF0000"/>
        </w:rPr>
        <w:t>CO</w:t>
      </w:r>
      <w:r>
        <w:rPr>
          <w:color w:val="FF0000"/>
          <w:vertAlign w:val="subscript"/>
        </w:rPr>
        <w:t>3</w:t>
      </w:r>
      <w:r>
        <w:rPr>
          <w:color w:val="FF0000"/>
        </w:rPr>
        <w:t xml:space="preserve">）中碳（C）和氧（O）的原子个数比为1:3。碳的相对原子质量为12，氧为16，因此质量比为 </w:t>
      </w:r>
      <w:r>
        <w:rPr>
          <w:color w:val="FF0000"/>
        </w:rPr>
        <w:object>
          <v:shape id="_x0000_i1134" o:spt="75" alt="eqIdb16c0890317b43850bd622ffa59e6413" type="#_x0000_t75" style="height:17.85pt;width:111.15pt;" o:ole="t" filled="f" o:preferrelative="t" stroked="f" coordsize="21600,21600">
            <v:path/>
            <v:fill on="f" focussize="0,0"/>
            <v:stroke on="f" joinstyle="miter"/>
            <v:imagedata r:id="rId228" o:title="eqIdb16c0890317b43850bd622ffa59e6413"/>
            <o:lock v:ext="edit" aspectratio="t"/>
            <w10:wrap type="none"/>
            <w10:anchorlock/>
          </v:shape>
          <o:OLEObject Type="Embed" ProgID="Equation.DSMT4" ShapeID="_x0000_i1134" DrawAspect="Content" ObjectID="_1468075834" r:id="rId227">
            <o:LockedField>false</o:LockedField>
          </o:OLEObject>
        </w:object>
      </w:r>
      <w:r>
        <w:rPr>
          <w:color w:val="FF0000"/>
        </w:rPr>
        <w:t>。</w:t>
      </w:r>
    </w:p>
    <w:p w14:paraId="141318BB">
      <w:pPr>
        <w:spacing w:line="360" w:lineRule="auto"/>
        <w:jc w:val="left"/>
        <w:textAlignment w:val="center"/>
        <w:rPr>
          <w:color w:val="FF0000"/>
        </w:rPr>
      </w:pPr>
      <w:r>
        <w:rPr>
          <w:color w:val="FF0000"/>
        </w:rPr>
        <w:t>（2）见答案。</w:t>
      </w:r>
    </w:p>
    <w:p w14:paraId="44E95FF9">
      <w:pPr>
        <w:spacing w:line="360" w:lineRule="auto"/>
        <w:jc w:val="left"/>
        <w:textAlignment w:val="center"/>
      </w:pPr>
      <w:r>
        <w:t>2</w:t>
      </w:r>
      <w:r>
        <w:rPr>
          <w:rFonts w:hint="eastAsia"/>
        </w:rPr>
        <w:t>2</w:t>
      </w:r>
      <w:r>
        <w:t>．</w:t>
      </w:r>
      <w:r>
        <w:rPr>
          <w:rFonts w:hint="eastAsia" w:eastAsia="黑体"/>
          <w:bCs/>
          <w:kern w:val="0"/>
          <w:szCs w:val="21"/>
          <w:shd w:val="clear" w:color="auto" w:fill="D9D9D9"/>
        </w:rPr>
        <w:t>（</w:t>
      </w:r>
      <w:r>
        <w:rPr>
          <w:rFonts w:eastAsia="黑体"/>
          <w:bCs/>
          <w:kern w:val="0"/>
          <w:szCs w:val="21"/>
          <w:shd w:val="clear" w:color="auto" w:fill="D9D9D9"/>
        </w:rPr>
        <w:t>2025·</w:t>
      </w:r>
      <w:r>
        <w:rPr>
          <w:rFonts w:hint="eastAsia" w:eastAsia="黑体"/>
          <w:bCs/>
          <w:kern w:val="0"/>
          <w:szCs w:val="21"/>
          <w:shd w:val="clear" w:color="auto" w:fill="D9D9D9"/>
        </w:rPr>
        <w:t>天津市）</w:t>
      </w:r>
      <w:r>
        <w:t>现有一定质量的硫酸钠和硫酸铜的混合粉末，其中含钠元素2.3g。向该混合粉末中加入81.8g水，完全溶解后，逐滴滴入50g溶质质量分数为8%的氢氧化钠溶液，恰好完全反应，得到沉淀和溶液。计算：</w:t>
      </w:r>
    </w:p>
    <w:p w14:paraId="362AA6B6">
      <w:pPr>
        <w:spacing w:line="360" w:lineRule="auto"/>
        <w:jc w:val="left"/>
        <w:textAlignment w:val="center"/>
      </w:pPr>
      <w:r>
        <w:t>(1)混合粉末中硫酸铜的质量；</w:t>
      </w:r>
    </w:p>
    <w:p w14:paraId="5AFD963F">
      <w:pPr>
        <w:spacing w:line="360" w:lineRule="auto"/>
        <w:jc w:val="left"/>
        <w:textAlignment w:val="center"/>
      </w:pPr>
      <w:r>
        <w:t>(2)反应后所得溶液中溶质的质量分数；</w:t>
      </w:r>
    </w:p>
    <w:p w14:paraId="367E91E9">
      <w:pPr>
        <w:spacing w:line="360" w:lineRule="auto"/>
        <w:jc w:val="left"/>
        <w:textAlignment w:val="center"/>
      </w:pPr>
      <w:r>
        <w:t>(3)若用20%的氢氧化钠溶液（密度为</w:t>
      </w:r>
      <w:r>
        <w:object>
          <v:shape id="_x0000_i1135" o:spt="75" alt="eqId71ad7918dc156a58564fbc147a03219d" type="#_x0000_t75" style="height:15.55pt;width:44.35pt;" o:ole="t" filled="f" o:preferrelative="t" stroked="f" coordsize="21600,21600">
            <v:path/>
            <v:fill on="f" focussize="0,0"/>
            <v:stroke on="f" joinstyle="miter"/>
            <v:imagedata r:id="rId230" o:title="eqId71ad7918dc156a58564fbc147a03219d"/>
            <o:lock v:ext="edit" aspectratio="t"/>
            <w10:wrap type="none"/>
            <w10:anchorlock/>
          </v:shape>
          <o:OLEObject Type="Embed" ProgID="Equation.DSMT4" ShapeID="_x0000_i1135" DrawAspect="Content" ObjectID="_1468075835" r:id="rId229">
            <o:LockedField>false</o:LockedField>
          </o:OLEObject>
        </w:object>
      </w:r>
      <w:r>
        <w:t>）配制上述50g质量分数为8%的氢氧化钠溶液，需要20%的氢氧化钠溶液多少毫升（</w:t>
      </w:r>
      <w:r>
        <w:object>
          <v:shape id="_x0000_i1136" o:spt="75" alt="eqIdf3221f0232d70b70c6dee7dccb20054a" type="#_x0000_t75" style="height:13.8pt;width:52.4pt;" o:ole="t" filled="f" o:preferrelative="t" stroked="f" coordsize="21600,21600">
            <v:path/>
            <v:fill on="f" focussize="0,0"/>
            <v:stroke on="f" joinstyle="miter"/>
            <v:imagedata r:id="rId232" o:title="eqIdf3221f0232d70b70c6dee7dccb20054a"/>
            <o:lock v:ext="edit" aspectratio="t"/>
            <w10:wrap type="none"/>
            <w10:anchorlock/>
          </v:shape>
          <o:OLEObject Type="Embed" ProgID="Equation.DSMT4" ShapeID="_x0000_i1136" DrawAspect="Content" ObjectID="_1468075836" r:id="rId231">
            <o:LockedField>false</o:LockedField>
          </o:OLEObject>
        </w:object>
      </w:r>
      <w:r>
        <w:t>；结果精确至0.1）。</w:t>
      </w:r>
    </w:p>
    <w:p w14:paraId="0ED49BA2">
      <w:pPr>
        <w:spacing w:line="360" w:lineRule="auto"/>
        <w:jc w:val="left"/>
        <w:textAlignment w:val="center"/>
        <w:rPr>
          <w:color w:val="FF0000"/>
        </w:rPr>
      </w:pPr>
      <w:r>
        <w:rPr>
          <w:color w:val="FF0000"/>
        </w:rPr>
        <w:t>【答案】(1)解：设混合粉末中硫酸铜的质量为</w:t>
      </w:r>
      <w:r>
        <w:rPr>
          <w:rFonts w:eastAsia="Times New Roman"/>
          <w:i/>
          <w:color w:val="FF0000"/>
        </w:rPr>
        <w:t>x</w:t>
      </w:r>
      <w:r>
        <w:rPr>
          <w:color w:val="FF0000"/>
        </w:rPr>
        <w:t>，生成氢氧化铜的质量为</w:t>
      </w:r>
      <w:r>
        <w:rPr>
          <w:rFonts w:eastAsia="Times New Roman"/>
          <w:i/>
          <w:color w:val="FF0000"/>
        </w:rPr>
        <w:t>y</w:t>
      </w:r>
      <w:r>
        <w:rPr>
          <w:color w:val="FF0000"/>
        </w:rPr>
        <w:t>，硫酸钠的质量为</w:t>
      </w:r>
      <w:r>
        <w:rPr>
          <w:rFonts w:eastAsia="Times New Roman"/>
          <w:i/>
          <w:color w:val="FF0000"/>
        </w:rPr>
        <w:t>z</w:t>
      </w:r>
      <w:r>
        <w:rPr>
          <w:color w:val="FF0000"/>
        </w:rPr>
        <w:t>。</w:t>
      </w:r>
    </w:p>
    <w:p w14:paraId="6D2496A3">
      <w:pPr>
        <w:spacing w:line="360" w:lineRule="auto"/>
        <w:jc w:val="left"/>
        <w:textAlignment w:val="center"/>
        <w:rPr>
          <w:color w:val="FF0000"/>
        </w:rPr>
      </w:pPr>
      <w:r>
        <w:rPr>
          <w:color w:val="FF0000"/>
        </w:rPr>
        <w:t>参加反应的氢氧化钠质量：</w:t>
      </w:r>
      <w:r>
        <w:rPr>
          <w:color w:val="FF0000"/>
        </w:rPr>
        <w:object>
          <v:shape id="_x0000_i1137" o:spt="75" alt="eqIdbd97467fa8704bef021efef93dc21b76" type="#_x0000_t75" style="height:13.8pt;width:62.8pt;" o:ole="t" filled="f" o:preferrelative="t" stroked="f" coordsize="21600,21600">
            <v:path/>
            <v:fill on="f" focussize="0,0"/>
            <v:stroke on="f" joinstyle="miter"/>
            <v:imagedata r:id="rId234" o:title="eqIdbd97467fa8704bef021efef93dc21b76"/>
            <o:lock v:ext="edit" aspectratio="t"/>
            <w10:wrap type="none"/>
            <w10:anchorlock/>
          </v:shape>
          <o:OLEObject Type="Embed" ProgID="Equation.DSMT4" ShapeID="_x0000_i1137" DrawAspect="Content" ObjectID="_1468075837" r:id="rId233">
            <o:LockedField>false</o:LockedField>
          </o:OLEObject>
        </w:object>
      </w:r>
    </w:p>
    <w:p w14:paraId="2DE0FB76">
      <w:pPr>
        <w:spacing w:line="360" w:lineRule="auto"/>
        <w:jc w:val="left"/>
        <w:textAlignment w:val="center"/>
        <w:rPr>
          <w:color w:val="FF0000"/>
        </w:rPr>
      </w:pPr>
      <w:r>
        <w:rPr>
          <w:color w:val="FF0000"/>
        </w:rPr>
        <w:object>
          <v:shape id="_x0000_i1138" o:spt="75" alt="eqId8e4067341b3a7cea6e8b3e6862f3faed" type="#_x0000_t75" style="height:47.8pt;width:229.25pt;" o:ole="t" filled="f" o:preferrelative="t" stroked="f" coordsize="21600,21600">
            <v:path/>
            <v:fill on="f" focussize="0,0"/>
            <v:stroke on="f" joinstyle="miter"/>
            <v:imagedata r:id="rId236" o:title="eqId8e4067341b3a7cea6e8b3e6862f3faed"/>
            <o:lock v:ext="edit" aspectratio="t"/>
            <w10:wrap type="none"/>
            <w10:anchorlock/>
          </v:shape>
          <o:OLEObject Type="Embed" ProgID="Equation.DSMT4" ShapeID="_x0000_i1138" DrawAspect="Content" ObjectID="_1468075838" r:id="rId235">
            <o:LockedField>false</o:LockedField>
          </o:OLEObject>
        </w:object>
      </w:r>
    </w:p>
    <w:p w14:paraId="6074F3CA">
      <w:pPr>
        <w:spacing w:line="360" w:lineRule="auto"/>
        <w:jc w:val="left"/>
        <w:textAlignment w:val="center"/>
        <w:rPr>
          <w:color w:val="FF0000"/>
        </w:rPr>
      </w:pPr>
      <w:r>
        <w:rPr>
          <w:color w:val="FF0000"/>
        </w:rPr>
        <w:object>
          <v:shape id="_x0000_i1139" o:spt="75" alt="eqIdc9d18e80456dc3115c5b88a753fa008c" type="#_x0000_t75" style="height:29.4pt;width:42.6pt;" o:ole="t" filled="f" o:preferrelative="t" stroked="f" coordsize="21600,21600">
            <v:path/>
            <v:fill on="f" focussize="0,0"/>
            <v:stroke on="f" joinstyle="miter"/>
            <v:imagedata r:id="rId238" o:title="eqIdc9d18e80456dc3115c5b88a753fa008c"/>
            <o:lock v:ext="edit" aspectratio="t"/>
            <w10:wrap type="none"/>
            <w10:anchorlock/>
          </v:shape>
          <o:OLEObject Type="Embed" ProgID="Equation.DSMT4" ShapeID="_x0000_i1139" DrawAspect="Content" ObjectID="_1468075839" r:id="rId237">
            <o:LockedField>false</o:LockedField>
          </o:OLEObject>
        </w:object>
      </w:r>
      <w:r>
        <w:rPr>
          <w:rFonts w:eastAsia="Times New Roman"/>
          <w:color w:val="FF0000"/>
          <w:kern w:val="0"/>
          <w:sz w:val="24"/>
          <w:szCs w:val="24"/>
        </w:rPr>
        <w:t>   </w:t>
      </w:r>
      <w:r>
        <w:rPr>
          <w:color w:val="FF0000"/>
        </w:rPr>
        <w:object>
          <v:shape id="_x0000_i1140" o:spt="75" alt="eqId4fc2efbb5222d3156df0ac3f4f70edc9" type="#_x0000_t75" style="height:14.4pt;width:29.95pt;" o:ole="t" filled="f" o:preferrelative="t" stroked="f" coordsize="21600,21600">
            <v:path/>
            <v:fill on="f" focussize="0,0"/>
            <v:stroke on="f" joinstyle="miter"/>
            <v:imagedata r:id="rId240" o:title="eqId4fc2efbb5222d3156df0ac3f4f70edc9"/>
            <o:lock v:ext="edit" aspectratio="t"/>
            <w10:wrap type="none"/>
            <w10:anchorlock/>
          </v:shape>
          <o:OLEObject Type="Embed" ProgID="Equation.DSMT4" ShapeID="_x0000_i1140" DrawAspect="Content" ObjectID="_1468075840" r:id="rId239">
            <o:LockedField>false</o:LockedField>
          </o:OLEObject>
        </w:object>
      </w:r>
    </w:p>
    <w:p w14:paraId="5B61E3CB">
      <w:pPr>
        <w:spacing w:line="360" w:lineRule="auto"/>
        <w:jc w:val="left"/>
        <w:textAlignment w:val="center"/>
        <w:rPr>
          <w:color w:val="FF0000"/>
        </w:rPr>
      </w:pPr>
      <w:r>
        <w:rPr>
          <w:color w:val="FF0000"/>
        </w:rPr>
        <w:object>
          <v:shape id="_x0000_i1141" o:spt="75" alt="eqIda2da5ae27089d6f82b013ab15fc51796" type="#_x0000_t75" style="height:29.4pt;width:37.45pt;" o:ole="t" filled="f" o:preferrelative="t" stroked="f" coordsize="21600,21600">
            <v:path/>
            <v:fill on="f" focussize="0,0"/>
            <v:stroke on="f" joinstyle="miter"/>
            <v:imagedata r:id="rId242" o:title="eqIda2da5ae27089d6f82b013ab15fc51796"/>
            <o:lock v:ext="edit" aspectratio="t"/>
            <w10:wrap type="none"/>
            <w10:anchorlock/>
          </v:shape>
          <o:OLEObject Type="Embed" ProgID="Equation.DSMT4" ShapeID="_x0000_i1141" DrawAspect="Content" ObjectID="_1468075841" r:id="rId241">
            <o:LockedField>false</o:LockedField>
          </o:OLEObject>
        </w:object>
      </w:r>
      <w:r>
        <w:rPr>
          <w:rFonts w:eastAsia="Times New Roman"/>
          <w:color w:val="FF0000"/>
          <w:kern w:val="0"/>
          <w:sz w:val="24"/>
          <w:szCs w:val="24"/>
        </w:rPr>
        <w:t>  </w:t>
      </w:r>
      <w:r>
        <w:rPr>
          <w:color w:val="FF0000"/>
        </w:rPr>
        <w:object>
          <v:shape id="_x0000_i1142" o:spt="75" alt="eqIdec9637a0f7e73875d320b3bde51b9216" type="#_x0000_t75" style="height:13.8pt;width:39.15pt;" o:ole="t" filled="f" o:preferrelative="t" stroked="f" coordsize="21600,21600">
            <v:path/>
            <v:fill on="f" focussize="0,0"/>
            <v:stroke on="f" joinstyle="miter"/>
            <v:imagedata r:id="rId244" o:title="eqIdec9637a0f7e73875d320b3bde51b9216"/>
            <o:lock v:ext="edit" aspectratio="t"/>
            <w10:wrap type="none"/>
            <w10:anchorlock/>
          </v:shape>
          <o:OLEObject Type="Embed" ProgID="Equation.DSMT4" ShapeID="_x0000_i1142" DrawAspect="Content" ObjectID="_1468075842" r:id="rId243">
            <o:LockedField>false</o:LockedField>
          </o:OLEObject>
        </w:object>
      </w:r>
    </w:p>
    <w:p w14:paraId="3AA58FEE">
      <w:pPr>
        <w:spacing w:line="360" w:lineRule="auto"/>
        <w:jc w:val="left"/>
        <w:textAlignment w:val="center"/>
        <w:rPr>
          <w:color w:val="FF0000"/>
        </w:rPr>
      </w:pPr>
      <w:r>
        <w:rPr>
          <w:color w:val="FF0000"/>
        </w:rPr>
        <w:object>
          <v:shape id="_x0000_i1143" o:spt="75" alt="eqId71a1aa6b6a5fb34889c65f081e6310bd" type="#_x0000_t75" style="height:27.05pt;width:42.6pt;" o:ole="t" filled="f" o:preferrelative="t" stroked="f" coordsize="21600,21600">
            <v:path/>
            <v:fill on="f" focussize="0,0"/>
            <v:stroke on="f" joinstyle="miter"/>
            <v:imagedata r:id="rId246" o:title="eqId71a1aa6b6a5fb34889c65f081e6310bd"/>
            <o:lock v:ext="edit" aspectratio="t"/>
            <w10:wrap type="none"/>
            <w10:anchorlock/>
          </v:shape>
          <o:OLEObject Type="Embed" ProgID="Equation.DSMT4" ShapeID="_x0000_i1143" DrawAspect="Content" ObjectID="_1468075843" r:id="rId245">
            <o:LockedField>false</o:LockedField>
          </o:OLEObject>
        </w:object>
      </w:r>
      <w:r>
        <w:rPr>
          <w:rFonts w:eastAsia="Times New Roman"/>
          <w:color w:val="FF0000"/>
          <w:kern w:val="0"/>
          <w:sz w:val="24"/>
          <w:szCs w:val="24"/>
        </w:rPr>
        <w:t>  </w:t>
      </w:r>
      <w:r>
        <w:rPr>
          <w:color w:val="FF0000"/>
        </w:rPr>
        <w:object>
          <v:shape id="_x0000_i1144" o:spt="75" alt="eqIdb951e298c370cf9d856e6285363f818e" type="#_x0000_t75" style="height:13.8pt;width:36.85pt;" o:ole="t" filled="f" o:preferrelative="t" stroked="f" coordsize="21600,21600">
            <v:path/>
            <v:fill on="f" focussize="0,0"/>
            <v:stroke on="f" joinstyle="miter"/>
            <v:imagedata r:id="rId248" o:title="eqIdb951e298c370cf9d856e6285363f818e"/>
            <o:lock v:ext="edit" aspectratio="t"/>
            <w10:wrap type="none"/>
            <w10:anchorlock/>
          </v:shape>
          <o:OLEObject Type="Embed" ProgID="Equation.DSMT4" ShapeID="_x0000_i1144" DrawAspect="Content" ObjectID="_1468075844" r:id="rId247">
            <o:LockedField>false</o:LockedField>
          </o:OLEObject>
        </w:object>
      </w:r>
    </w:p>
    <w:p w14:paraId="39477B77">
      <w:pPr>
        <w:spacing w:line="360" w:lineRule="auto"/>
        <w:jc w:val="left"/>
        <w:textAlignment w:val="center"/>
        <w:rPr>
          <w:color w:val="FF0000"/>
        </w:rPr>
      </w:pPr>
      <w:r>
        <w:rPr>
          <w:color w:val="FF0000"/>
        </w:rPr>
        <w:t>答：混合粉末中硫酸铜的质量为8g；</w:t>
      </w:r>
    </w:p>
    <w:p w14:paraId="7CE91994">
      <w:pPr>
        <w:spacing w:line="360" w:lineRule="auto"/>
        <w:jc w:val="left"/>
        <w:textAlignment w:val="center"/>
        <w:rPr>
          <w:color w:val="FF0000"/>
        </w:rPr>
      </w:pPr>
      <w:r>
        <w:rPr>
          <w:color w:val="FF0000"/>
        </w:rPr>
        <w:t>(2)设原混合粉末中硫酸钠的质量为</w:t>
      </w:r>
      <w:r>
        <w:rPr>
          <w:rFonts w:eastAsia="Times New Roman"/>
          <w:i/>
          <w:color w:val="FF0000"/>
        </w:rPr>
        <w:t>m</w:t>
      </w:r>
      <w:r>
        <w:rPr>
          <w:color w:val="FF0000"/>
        </w:rPr>
        <w:t>。</w:t>
      </w:r>
    </w:p>
    <w:p w14:paraId="7D1138A1">
      <w:pPr>
        <w:spacing w:line="360" w:lineRule="auto"/>
        <w:jc w:val="left"/>
        <w:textAlignment w:val="center"/>
        <w:rPr>
          <w:color w:val="FF0000"/>
        </w:rPr>
      </w:pPr>
      <w:r>
        <w:rPr>
          <w:color w:val="FF0000"/>
        </w:rPr>
        <w:object>
          <v:shape id="_x0000_i1145" o:spt="75" alt="eqId4cdd4f7e0f2265eb3a7295354d8ce4e7" type="#_x0000_t75" style="height:47.8pt;width:82.35pt;" o:ole="t" filled="f" o:preferrelative="t" stroked="f" coordsize="21600,21600">
            <v:path/>
            <v:fill on="f" focussize="0,0"/>
            <v:stroke on="f" joinstyle="miter"/>
            <v:imagedata r:id="rId250" o:title="eqId4cdd4f7e0f2265eb3a7295354d8ce4e7"/>
            <o:lock v:ext="edit" aspectratio="t"/>
            <w10:wrap type="none"/>
            <w10:anchorlock/>
          </v:shape>
          <o:OLEObject Type="Embed" ProgID="Equation.DSMT4" ShapeID="_x0000_i1145" DrawAspect="Content" ObjectID="_1468075845" r:id="rId249">
            <o:LockedField>false</o:LockedField>
          </o:OLEObject>
        </w:object>
      </w:r>
    </w:p>
    <w:p w14:paraId="79F2C72F">
      <w:pPr>
        <w:spacing w:line="360" w:lineRule="auto"/>
        <w:jc w:val="left"/>
        <w:textAlignment w:val="center"/>
        <w:rPr>
          <w:color w:val="FF0000"/>
        </w:rPr>
      </w:pPr>
      <w:r>
        <w:rPr>
          <w:color w:val="FF0000"/>
        </w:rPr>
        <w:object>
          <v:shape id="_x0000_i1146" o:spt="75" alt="eqId83ae9284afc858c2f3e0e5be91898d1e" type="#_x0000_t75" style="height:29.4pt;width:81.8pt;" o:ole="t" filled="f" o:preferrelative="t" stroked="f" coordsize="21600,21600">
            <v:path/>
            <v:fill on="f" focussize="0,0"/>
            <v:stroke on="f" joinstyle="miter"/>
            <v:imagedata r:id="rId252" o:title="eqId83ae9284afc858c2f3e0e5be91898d1e"/>
            <o:lock v:ext="edit" aspectratio="t"/>
            <w10:wrap type="none"/>
            <w10:anchorlock/>
          </v:shape>
          <o:OLEObject Type="Embed" ProgID="Equation.DSMT4" ShapeID="_x0000_i1146" DrawAspect="Content" ObjectID="_1468075846" r:id="rId251">
            <o:LockedField>false</o:LockedField>
          </o:OLEObject>
        </w:object>
      </w:r>
      <w:r>
        <w:rPr>
          <w:rFonts w:eastAsia="Times New Roman"/>
          <w:color w:val="FF0000"/>
          <w:kern w:val="0"/>
          <w:sz w:val="24"/>
          <w:szCs w:val="24"/>
        </w:rPr>
        <w:t>  </w:t>
      </w:r>
    </w:p>
    <w:p w14:paraId="38A573B3">
      <w:pPr>
        <w:spacing w:line="360" w:lineRule="auto"/>
        <w:jc w:val="left"/>
        <w:textAlignment w:val="center"/>
        <w:rPr>
          <w:color w:val="FF0000"/>
        </w:rPr>
      </w:pPr>
      <w:r>
        <w:rPr>
          <w:color w:val="FF0000"/>
        </w:rPr>
        <w:t>所得溶液中溶质的质量：</w:t>
      </w:r>
      <w:r>
        <w:rPr>
          <w:color w:val="FF0000"/>
        </w:rPr>
        <w:object>
          <v:shape id="_x0000_i1147" o:spt="75" alt="eqIdd3f04f409c169e7c17b37e733c1751b4" type="#_x0000_t75" style="height:13.8pt;width:75.45pt;" o:ole="t" filled="f" o:preferrelative="t" stroked="f" coordsize="21600,21600">
            <v:path/>
            <v:fill on="f" focussize="0,0"/>
            <v:stroke on="f" joinstyle="miter"/>
            <v:imagedata r:id="rId254" o:title="eqIdd3f04f409c169e7c17b37e733c1751b4"/>
            <o:lock v:ext="edit" aspectratio="t"/>
            <w10:wrap type="none"/>
            <w10:anchorlock/>
          </v:shape>
          <o:OLEObject Type="Embed" ProgID="Equation.DSMT4" ShapeID="_x0000_i1147" DrawAspect="Content" ObjectID="_1468075847" r:id="rId253">
            <o:LockedField>false</o:LockedField>
          </o:OLEObject>
        </w:object>
      </w:r>
    </w:p>
    <w:p w14:paraId="5319CBF5">
      <w:pPr>
        <w:spacing w:line="360" w:lineRule="auto"/>
        <w:jc w:val="left"/>
        <w:textAlignment w:val="center"/>
        <w:rPr>
          <w:color w:val="FF0000"/>
        </w:rPr>
      </w:pPr>
      <w:r>
        <w:rPr>
          <w:color w:val="FF0000"/>
        </w:rPr>
        <w:t>所得溶液的质量：</w:t>
      </w:r>
      <w:r>
        <w:rPr>
          <w:color w:val="FF0000"/>
        </w:rPr>
        <w:object>
          <v:shape id="_x0000_i1148" o:spt="75" alt="eqId3104aeb1f78a94885e609ae96d4c33f2" type="#_x0000_t75" style="height:14.4pt;width:138.8pt;" o:ole="t" filled="f" o:preferrelative="t" stroked="f" coordsize="21600,21600">
            <v:path/>
            <v:fill on="f" focussize="0,0"/>
            <v:stroke on="f" joinstyle="miter"/>
            <v:imagedata r:id="rId256" o:title="eqId3104aeb1f78a94885e609ae96d4c33f2"/>
            <o:lock v:ext="edit" aspectratio="t"/>
            <w10:wrap type="none"/>
            <w10:anchorlock/>
          </v:shape>
          <o:OLEObject Type="Embed" ProgID="Equation.DSMT4" ShapeID="_x0000_i1148" DrawAspect="Content" ObjectID="_1468075848" r:id="rId255">
            <o:LockedField>false</o:LockedField>
          </o:OLEObject>
        </w:object>
      </w:r>
    </w:p>
    <w:p w14:paraId="348474F0">
      <w:pPr>
        <w:spacing w:line="360" w:lineRule="auto"/>
        <w:jc w:val="left"/>
        <w:textAlignment w:val="center"/>
        <w:rPr>
          <w:color w:val="FF0000"/>
        </w:rPr>
      </w:pPr>
      <w:r>
        <w:rPr>
          <w:color w:val="FF0000"/>
        </w:rPr>
        <w:t>所得溶液中溶质的质量分数：</w:t>
      </w:r>
      <w:r>
        <w:rPr>
          <w:color w:val="FF0000"/>
        </w:rPr>
        <w:object>
          <v:shape id="_x0000_i1149" o:spt="75" alt="eqId69aefa0d7792fd95e36cefdc84f8cf6a" type="#_x0000_t75" style="height:29.4pt;width:84.65pt;" o:ole="t" filled="f" o:preferrelative="t" stroked="f" coordsize="21600,21600">
            <v:path/>
            <v:fill on="f" focussize="0,0"/>
            <v:stroke on="f" joinstyle="miter"/>
            <v:imagedata r:id="rId258" o:title="eqId69aefa0d7792fd95e36cefdc84f8cf6a"/>
            <o:lock v:ext="edit" aspectratio="t"/>
            <w10:wrap type="none"/>
            <w10:anchorlock/>
          </v:shape>
          <o:OLEObject Type="Embed" ProgID="Equation.DSMT4" ShapeID="_x0000_i1149" DrawAspect="Content" ObjectID="_1468075849" r:id="rId257">
            <o:LockedField>false</o:LockedField>
          </o:OLEObject>
        </w:object>
      </w:r>
    </w:p>
    <w:p w14:paraId="7AA64B7B">
      <w:pPr>
        <w:spacing w:line="360" w:lineRule="auto"/>
        <w:jc w:val="left"/>
        <w:textAlignment w:val="center"/>
        <w:rPr>
          <w:color w:val="FF0000"/>
        </w:rPr>
      </w:pPr>
      <w:r>
        <w:rPr>
          <w:color w:val="FF0000"/>
        </w:rPr>
        <w:t>答：反应后所得溶液中溶质的质量分数为10%；</w:t>
      </w:r>
    </w:p>
    <w:p w14:paraId="1B9967B4">
      <w:pPr>
        <w:spacing w:line="360" w:lineRule="auto"/>
        <w:jc w:val="left"/>
        <w:textAlignment w:val="center"/>
        <w:rPr>
          <w:color w:val="FF0000"/>
        </w:rPr>
      </w:pPr>
      <w:r>
        <w:rPr>
          <w:color w:val="FF0000"/>
        </w:rPr>
        <w:t>(3)需要20%的氢氧化钠溶液的体积：</w:t>
      </w:r>
    </w:p>
    <w:p w14:paraId="55501DCB">
      <w:pPr>
        <w:spacing w:line="360" w:lineRule="auto"/>
        <w:jc w:val="left"/>
        <w:textAlignment w:val="center"/>
        <w:rPr>
          <w:color w:val="FF0000"/>
        </w:rPr>
      </w:pPr>
      <w:r>
        <w:rPr>
          <w:color w:val="FF0000"/>
        </w:rPr>
        <w:object>
          <v:shape id="_x0000_i1150" o:spt="75" alt="eqId85a7e439b803c01bb6a287e3936cea6e" type="#_x0000_t75" style="height:17.85pt;width:178.55pt;" o:ole="t" filled="f" o:preferrelative="t" stroked="f" coordsize="21600,21600">
            <v:path/>
            <v:fill on="f" focussize="0,0"/>
            <v:stroke on="f" joinstyle="miter"/>
            <v:imagedata r:id="rId260" o:title="eqId85a7e439b803c01bb6a287e3936cea6e"/>
            <o:lock v:ext="edit" aspectratio="t"/>
            <w10:wrap type="none"/>
            <w10:anchorlock/>
          </v:shape>
          <o:OLEObject Type="Embed" ProgID="Equation.DSMT4" ShapeID="_x0000_i1150" DrawAspect="Content" ObjectID="_1468075850" r:id="rId259">
            <o:LockedField>false</o:LockedField>
          </o:OLEObject>
        </w:object>
      </w:r>
      <w:r>
        <w:rPr>
          <w:color w:val="FF0000"/>
        </w:rPr>
        <w:t>答：需要20%的氢氧化钠溶液16.7mL。</w:t>
      </w:r>
    </w:p>
    <w:p w14:paraId="01CC31C4">
      <w:pPr>
        <w:spacing w:line="360" w:lineRule="auto"/>
        <w:jc w:val="left"/>
        <w:textAlignment w:val="center"/>
        <w:rPr>
          <w:color w:val="FF0000"/>
        </w:rPr>
      </w:pPr>
      <w:r>
        <w:rPr>
          <w:color w:val="FF0000"/>
        </w:rPr>
        <w:t>【详解】（1）见答案；</w:t>
      </w:r>
    </w:p>
    <w:p w14:paraId="779C3334">
      <w:pPr>
        <w:spacing w:line="360" w:lineRule="auto"/>
        <w:jc w:val="left"/>
        <w:textAlignment w:val="center"/>
        <w:rPr>
          <w:color w:val="FF0000"/>
        </w:rPr>
      </w:pPr>
      <w:r>
        <w:rPr>
          <w:color w:val="FF0000"/>
        </w:rPr>
        <w:t>（2）见答案；</w:t>
      </w:r>
    </w:p>
    <w:p w14:paraId="7488F0C3">
      <w:pPr>
        <w:spacing w:line="360" w:lineRule="auto"/>
        <w:jc w:val="left"/>
        <w:textAlignment w:val="center"/>
        <w:rPr>
          <w:color w:val="FF0000"/>
        </w:rPr>
      </w:pPr>
      <w:r>
        <w:rPr>
          <w:color w:val="FF0000"/>
        </w:rPr>
        <w:t>（3）见答案。</w:t>
      </w:r>
    </w:p>
    <w:p w14:paraId="3343971D">
      <w:pPr>
        <w:spacing w:line="360" w:lineRule="auto"/>
        <w:jc w:val="left"/>
        <w:textAlignment w:val="center"/>
      </w:pPr>
    </w:p>
    <w:p w14:paraId="14B6A8ED">
      <w:pPr>
        <w:spacing w:line="360" w:lineRule="auto"/>
        <w:jc w:val="left"/>
        <w:textAlignment w:val="center"/>
      </w:pPr>
    </w:p>
    <w:p w14:paraId="5FFCA1A7">
      <w:pPr>
        <w:adjustRightInd w:val="0"/>
        <w:snapToGrid w:val="0"/>
        <w:spacing w:line="360" w:lineRule="auto"/>
        <w:textAlignment w:val="center"/>
        <w:rPr>
          <w:rFonts w:eastAsia="黑体"/>
          <w:bCs/>
          <w:szCs w:val="21"/>
          <w:shd w:val="clear" w:color="FFFFFF" w:fill="D9D9D9"/>
        </w:rPr>
      </w:pPr>
    </w:p>
    <w:p w14:paraId="038A4DC3">
      <w:pPr>
        <w:adjustRightInd w:val="0"/>
        <w:snapToGrid w:val="0"/>
        <w:spacing w:line="360" w:lineRule="auto"/>
        <w:jc w:val="center"/>
        <w:textAlignment w:val="center"/>
        <w:rPr>
          <w:b/>
          <w:color w:val="FF00FF"/>
          <w:sz w:val="30"/>
          <w:szCs w:val="30"/>
          <w:u w:val="double"/>
        </w:rPr>
      </w:pPr>
    </w:p>
    <w:sectPr>
      <w:headerReference r:id="rId5" w:type="first"/>
      <w:headerReference r:id="rId3" w:type="default"/>
      <w:footerReference r:id="rId6" w:type="default"/>
      <w:headerReference r:id="rId4" w:type="even"/>
      <w:pgSz w:w="11906" w:h="16838"/>
      <w:pgMar w:top="1440" w:right="1083" w:bottom="1440" w:left="108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Time New Romans">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2BCD0">
    <w:pPr>
      <w:jc w:val="center"/>
    </w:pPr>
    <w:r>
      <w:rPr>
        <w:rFonts w:eastAsia="Times New Roman"/>
      </w:rPr>
      <w:fldChar w:fldCharType="begin"/>
    </w:r>
    <w:r>
      <w:rPr>
        <w:rFonts w:eastAsia="Times New Roman"/>
      </w:rPr>
      <w:instrText xml:space="preserve">PAGE</w:instrText>
    </w:r>
    <w:r>
      <w:rPr>
        <w:rFonts w:eastAsia="Times New Roman"/>
      </w:rPr>
      <w:fldChar w:fldCharType="separate"/>
    </w:r>
    <w:r>
      <w:rPr>
        <w:rFonts w:eastAsia="Times New Roman"/>
      </w:rPr>
      <w:t>16</w:t>
    </w:r>
    <w:r>
      <w:rPr>
        <w:rFonts w:eastAsia="Times New Roman"/>
      </w:rPr>
      <w:fldChar w:fldCharType="end"/>
    </w:r>
    <w:r>
      <w:rPr>
        <w:rFonts w:eastAsia="Times New Roman"/>
      </w:rPr>
      <w:t xml:space="preserve"> / </w:t>
    </w:r>
    <w:r>
      <w:rPr>
        <w:rFonts w:eastAsia="Times New Roman"/>
      </w:rPr>
      <w:fldChar w:fldCharType="begin"/>
    </w:r>
    <w:r>
      <w:rPr>
        <w:rFonts w:eastAsia="Times New Roman"/>
      </w:rPr>
      <w:instrText xml:space="preserve">NUMPAGES</w:instrText>
    </w:r>
    <w:r>
      <w:rPr>
        <w:rFonts w:eastAsia="Times New Roman"/>
      </w:rPr>
      <w:fldChar w:fldCharType="separate"/>
    </w:r>
    <w:r>
      <w:rPr>
        <w:rFonts w:eastAsia="Times New Roman"/>
      </w:rPr>
      <w:t>16</w:t>
    </w:r>
    <w:r>
      <w:rPr>
        <w:rFonts w:eastAsia="Times New Roman"/>
      </w:rPr>
      <w:fldChar w:fldCharType="end"/>
    </w:r>
  </w:p>
  <w:p w14:paraId="2E555E7D">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345A1"/>
  <w:p w14:paraId="3CD40101">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151"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1CE2A">
    <w:pPr>
      <w:pStyle w:val="7"/>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6186170" cy="7470140"/>
          <wp:effectExtent l="0" t="0" r="5080" b="16510"/>
          <wp:wrapNone/>
          <wp:docPr id="6" name="WordPictureWatermark28306101"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28306101" descr="水印2"/>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186170" cy="7470140"/>
          <wp:effectExtent l="0" t="0" r="5080" b="16510"/>
          <wp:wrapNone/>
          <wp:docPr id="7" name="WordPictureWatermark27069154"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27069154" descr="水印"/>
                  <pic:cNvPicPr>
                    <a:picLocks noChangeAspect="1"/>
                  </pic:cNvPicPr>
                </pic:nvPicPr>
                <pic:blipFill>
                  <a:blip r:embed="rId2"/>
                  <a:stretch>
                    <a:fillRect/>
                  </a:stretch>
                </pic:blipFill>
                <pic:spPr>
                  <a:xfrm>
                    <a:off x="0" y="0"/>
                    <a:ext cx="6186170" cy="74701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15352">
    <w:pPr>
      <w:pStyle w:val="7"/>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6186170" cy="7470140"/>
          <wp:effectExtent l="0" t="0" r="5080" b="16510"/>
          <wp:wrapNone/>
          <wp:docPr id="5" name="WordPictureWatermark28306100" descr="水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28306100" descr="水印2"/>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86170" cy="7470140"/>
          <wp:effectExtent l="0" t="0" r="5080" b="16510"/>
          <wp:wrapNone/>
          <wp:docPr id="3" name="WordPictureWatermark27069153"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7069153" descr="水印"/>
                  <pic:cNvPicPr>
                    <a:picLocks noChangeAspect="1"/>
                  </pic:cNvPicPr>
                </pic:nvPicPr>
                <pic:blipFill>
                  <a:blip r:embed="rId2"/>
                  <a:stretch>
                    <a:fillRect/>
                  </a:stretch>
                </pic:blipFill>
                <pic:spPr>
                  <a:xfrm>
                    <a:off x="0" y="0"/>
                    <a:ext cx="6186170" cy="747014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31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yZDQ1MzZjZWRhMGZlNDU3Yjg4ZGMwZDk4ZDBlNWIifQ=="/>
  </w:docVars>
  <w:rsids>
    <w:rsidRoot w:val="00172A27"/>
    <w:rsid w:val="0000127A"/>
    <w:rsid w:val="00001848"/>
    <w:rsid w:val="00005858"/>
    <w:rsid w:val="0003018C"/>
    <w:rsid w:val="00030E70"/>
    <w:rsid w:val="00031E15"/>
    <w:rsid w:val="0003476D"/>
    <w:rsid w:val="00035D54"/>
    <w:rsid w:val="0003799A"/>
    <w:rsid w:val="00051D04"/>
    <w:rsid w:val="00057B8D"/>
    <w:rsid w:val="00060C90"/>
    <w:rsid w:val="00066D9C"/>
    <w:rsid w:val="000725AA"/>
    <w:rsid w:val="0008280B"/>
    <w:rsid w:val="00082FB4"/>
    <w:rsid w:val="000970A6"/>
    <w:rsid w:val="000A2181"/>
    <w:rsid w:val="000C4150"/>
    <w:rsid w:val="000D25A0"/>
    <w:rsid w:val="000D2D0A"/>
    <w:rsid w:val="000E4972"/>
    <w:rsid w:val="000E4C0E"/>
    <w:rsid w:val="000F114F"/>
    <w:rsid w:val="000F17A6"/>
    <w:rsid w:val="000F2E2C"/>
    <w:rsid w:val="000F4668"/>
    <w:rsid w:val="00103EF6"/>
    <w:rsid w:val="0011396B"/>
    <w:rsid w:val="0011421B"/>
    <w:rsid w:val="001156E8"/>
    <w:rsid w:val="0012102E"/>
    <w:rsid w:val="00123157"/>
    <w:rsid w:val="00123488"/>
    <w:rsid w:val="00124F43"/>
    <w:rsid w:val="00126B2D"/>
    <w:rsid w:val="001300C8"/>
    <w:rsid w:val="001361CF"/>
    <w:rsid w:val="00136E29"/>
    <w:rsid w:val="00142E0E"/>
    <w:rsid w:val="00143402"/>
    <w:rsid w:val="001527D4"/>
    <w:rsid w:val="00172A27"/>
    <w:rsid w:val="0017527E"/>
    <w:rsid w:val="00181464"/>
    <w:rsid w:val="001814B2"/>
    <w:rsid w:val="00184276"/>
    <w:rsid w:val="001910C2"/>
    <w:rsid w:val="001912D6"/>
    <w:rsid w:val="001A0240"/>
    <w:rsid w:val="001A1965"/>
    <w:rsid w:val="001A2020"/>
    <w:rsid w:val="001A5C67"/>
    <w:rsid w:val="001B16C3"/>
    <w:rsid w:val="001B2706"/>
    <w:rsid w:val="001B2D9F"/>
    <w:rsid w:val="001B2E84"/>
    <w:rsid w:val="001D6009"/>
    <w:rsid w:val="001D7E20"/>
    <w:rsid w:val="001E09F4"/>
    <w:rsid w:val="001E62D1"/>
    <w:rsid w:val="001F052A"/>
    <w:rsid w:val="001F0C8E"/>
    <w:rsid w:val="001F15D3"/>
    <w:rsid w:val="001F3A5B"/>
    <w:rsid w:val="001F4304"/>
    <w:rsid w:val="001F5032"/>
    <w:rsid w:val="0020031C"/>
    <w:rsid w:val="002054EC"/>
    <w:rsid w:val="002063F3"/>
    <w:rsid w:val="002102F9"/>
    <w:rsid w:val="00212749"/>
    <w:rsid w:val="002169C3"/>
    <w:rsid w:val="00224F9D"/>
    <w:rsid w:val="00226280"/>
    <w:rsid w:val="002375EA"/>
    <w:rsid w:val="002420F7"/>
    <w:rsid w:val="00242AA1"/>
    <w:rsid w:val="00242F82"/>
    <w:rsid w:val="00246B32"/>
    <w:rsid w:val="002534E8"/>
    <w:rsid w:val="00256FC5"/>
    <w:rsid w:val="0026303C"/>
    <w:rsid w:val="002656AF"/>
    <w:rsid w:val="00265C86"/>
    <w:rsid w:val="00281F6C"/>
    <w:rsid w:val="00281FF2"/>
    <w:rsid w:val="00284D86"/>
    <w:rsid w:val="002864B5"/>
    <w:rsid w:val="00286A12"/>
    <w:rsid w:val="0029001D"/>
    <w:rsid w:val="00292967"/>
    <w:rsid w:val="002932F0"/>
    <w:rsid w:val="00293CE0"/>
    <w:rsid w:val="00297302"/>
    <w:rsid w:val="002A165B"/>
    <w:rsid w:val="002A6CC4"/>
    <w:rsid w:val="002B02AF"/>
    <w:rsid w:val="002B59BD"/>
    <w:rsid w:val="002B5ADB"/>
    <w:rsid w:val="002B76E4"/>
    <w:rsid w:val="002C0C9D"/>
    <w:rsid w:val="002C1FEB"/>
    <w:rsid w:val="002C6E17"/>
    <w:rsid w:val="002D529D"/>
    <w:rsid w:val="002E2375"/>
    <w:rsid w:val="002E3A82"/>
    <w:rsid w:val="002E6A90"/>
    <w:rsid w:val="002E7652"/>
    <w:rsid w:val="002F12CA"/>
    <w:rsid w:val="002F280C"/>
    <w:rsid w:val="002F6FA3"/>
    <w:rsid w:val="00305BF4"/>
    <w:rsid w:val="0032036C"/>
    <w:rsid w:val="00326796"/>
    <w:rsid w:val="00330E5A"/>
    <w:rsid w:val="00337A79"/>
    <w:rsid w:val="00337C5D"/>
    <w:rsid w:val="00337EB0"/>
    <w:rsid w:val="00340318"/>
    <w:rsid w:val="00344EAB"/>
    <w:rsid w:val="003526BD"/>
    <w:rsid w:val="00356760"/>
    <w:rsid w:val="003673D2"/>
    <w:rsid w:val="00370B93"/>
    <w:rsid w:val="003748C5"/>
    <w:rsid w:val="0037771C"/>
    <w:rsid w:val="00380263"/>
    <w:rsid w:val="00384EBD"/>
    <w:rsid w:val="0038623E"/>
    <w:rsid w:val="003876F2"/>
    <w:rsid w:val="003903FC"/>
    <w:rsid w:val="00390765"/>
    <w:rsid w:val="00396443"/>
    <w:rsid w:val="0039682B"/>
    <w:rsid w:val="003A2232"/>
    <w:rsid w:val="003A22C0"/>
    <w:rsid w:val="003A3541"/>
    <w:rsid w:val="003A5605"/>
    <w:rsid w:val="003A7FDB"/>
    <w:rsid w:val="003C0E79"/>
    <w:rsid w:val="003C2D34"/>
    <w:rsid w:val="003C5589"/>
    <w:rsid w:val="003D2C8D"/>
    <w:rsid w:val="003D3B3A"/>
    <w:rsid w:val="003D4C8F"/>
    <w:rsid w:val="003E3746"/>
    <w:rsid w:val="003E3B92"/>
    <w:rsid w:val="0040314D"/>
    <w:rsid w:val="00405833"/>
    <w:rsid w:val="004121DA"/>
    <w:rsid w:val="00412392"/>
    <w:rsid w:val="004151FC"/>
    <w:rsid w:val="0042344E"/>
    <w:rsid w:val="00426205"/>
    <w:rsid w:val="004306B2"/>
    <w:rsid w:val="004314B2"/>
    <w:rsid w:val="00434A84"/>
    <w:rsid w:val="0043567A"/>
    <w:rsid w:val="00435827"/>
    <w:rsid w:val="00435ACF"/>
    <w:rsid w:val="00436987"/>
    <w:rsid w:val="0044367C"/>
    <w:rsid w:val="0044558E"/>
    <w:rsid w:val="004655DE"/>
    <w:rsid w:val="0046637B"/>
    <w:rsid w:val="00466756"/>
    <w:rsid w:val="00470523"/>
    <w:rsid w:val="00470717"/>
    <w:rsid w:val="00471DA0"/>
    <w:rsid w:val="00473C98"/>
    <w:rsid w:val="00475A3D"/>
    <w:rsid w:val="0047712D"/>
    <w:rsid w:val="004840B7"/>
    <w:rsid w:val="00484936"/>
    <w:rsid w:val="004864CF"/>
    <w:rsid w:val="00491A70"/>
    <w:rsid w:val="00497F86"/>
    <w:rsid w:val="004A32B4"/>
    <w:rsid w:val="004A3635"/>
    <w:rsid w:val="004A5293"/>
    <w:rsid w:val="004B12B6"/>
    <w:rsid w:val="004B446B"/>
    <w:rsid w:val="004B4BFE"/>
    <w:rsid w:val="004B53B9"/>
    <w:rsid w:val="004C3B4F"/>
    <w:rsid w:val="004C4F5D"/>
    <w:rsid w:val="004C660F"/>
    <w:rsid w:val="004C7DB3"/>
    <w:rsid w:val="004D6328"/>
    <w:rsid w:val="004E1321"/>
    <w:rsid w:val="004E202C"/>
    <w:rsid w:val="004E5F9E"/>
    <w:rsid w:val="004E7117"/>
    <w:rsid w:val="004E7F77"/>
    <w:rsid w:val="004F0BE9"/>
    <w:rsid w:val="00500912"/>
    <w:rsid w:val="00501745"/>
    <w:rsid w:val="0050308D"/>
    <w:rsid w:val="0050733A"/>
    <w:rsid w:val="00507D31"/>
    <w:rsid w:val="00510BC8"/>
    <w:rsid w:val="00511013"/>
    <w:rsid w:val="00514D13"/>
    <w:rsid w:val="00521646"/>
    <w:rsid w:val="005232CB"/>
    <w:rsid w:val="00526C94"/>
    <w:rsid w:val="005336E7"/>
    <w:rsid w:val="005366D0"/>
    <w:rsid w:val="00541A7B"/>
    <w:rsid w:val="00544588"/>
    <w:rsid w:val="005452EA"/>
    <w:rsid w:val="00546DB1"/>
    <w:rsid w:val="00547C8C"/>
    <w:rsid w:val="0055252F"/>
    <w:rsid w:val="00556AB3"/>
    <w:rsid w:val="00556C2E"/>
    <w:rsid w:val="005678C9"/>
    <w:rsid w:val="00570FCD"/>
    <w:rsid w:val="005717EB"/>
    <w:rsid w:val="0057277A"/>
    <w:rsid w:val="0057289B"/>
    <w:rsid w:val="00577F7F"/>
    <w:rsid w:val="00580E96"/>
    <w:rsid w:val="005816C0"/>
    <w:rsid w:val="00585930"/>
    <w:rsid w:val="00587144"/>
    <w:rsid w:val="005A06A1"/>
    <w:rsid w:val="005A0E83"/>
    <w:rsid w:val="005A4602"/>
    <w:rsid w:val="005A619D"/>
    <w:rsid w:val="005B35E3"/>
    <w:rsid w:val="005B59B0"/>
    <w:rsid w:val="005B6446"/>
    <w:rsid w:val="005B702B"/>
    <w:rsid w:val="005C3D82"/>
    <w:rsid w:val="005C65F6"/>
    <w:rsid w:val="005D1B29"/>
    <w:rsid w:val="005D2FF5"/>
    <w:rsid w:val="005D3414"/>
    <w:rsid w:val="005D4374"/>
    <w:rsid w:val="005D4DFC"/>
    <w:rsid w:val="005E059C"/>
    <w:rsid w:val="005E23A2"/>
    <w:rsid w:val="005E3C7D"/>
    <w:rsid w:val="005E3C83"/>
    <w:rsid w:val="005E719D"/>
    <w:rsid w:val="005F304C"/>
    <w:rsid w:val="005F60EF"/>
    <w:rsid w:val="0060271B"/>
    <w:rsid w:val="00615F5E"/>
    <w:rsid w:val="0062130D"/>
    <w:rsid w:val="00622086"/>
    <w:rsid w:val="00625D50"/>
    <w:rsid w:val="00630ABF"/>
    <w:rsid w:val="00633522"/>
    <w:rsid w:val="00641C34"/>
    <w:rsid w:val="00644362"/>
    <w:rsid w:val="00651780"/>
    <w:rsid w:val="00663774"/>
    <w:rsid w:val="00665E43"/>
    <w:rsid w:val="00673362"/>
    <w:rsid w:val="0067474B"/>
    <w:rsid w:val="00677BB8"/>
    <w:rsid w:val="00686B56"/>
    <w:rsid w:val="00691BAF"/>
    <w:rsid w:val="00691FA7"/>
    <w:rsid w:val="00692C9E"/>
    <w:rsid w:val="006A3CD0"/>
    <w:rsid w:val="006B03C8"/>
    <w:rsid w:val="006B4B6F"/>
    <w:rsid w:val="006B7E6A"/>
    <w:rsid w:val="006D021C"/>
    <w:rsid w:val="006D2C57"/>
    <w:rsid w:val="006D50FC"/>
    <w:rsid w:val="006D6FFC"/>
    <w:rsid w:val="006E32C0"/>
    <w:rsid w:val="006E5102"/>
    <w:rsid w:val="006E61E9"/>
    <w:rsid w:val="006E76C9"/>
    <w:rsid w:val="006F7F15"/>
    <w:rsid w:val="007035FE"/>
    <w:rsid w:val="00706692"/>
    <w:rsid w:val="00710385"/>
    <w:rsid w:val="0071703C"/>
    <w:rsid w:val="007211DE"/>
    <w:rsid w:val="007245CA"/>
    <w:rsid w:val="00737C9C"/>
    <w:rsid w:val="007412E4"/>
    <w:rsid w:val="00754500"/>
    <w:rsid w:val="007567CA"/>
    <w:rsid w:val="00760D54"/>
    <w:rsid w:val="0076118E"/>
    <w:rsid w:val="00766398"/>
    <w:rsid w:val="00774073"/>
    <w:rsid w:val="00793AC4"/>
    <w:rsid w:val="00793C85"/>
    <w:rsid w:val="007952B5"/>
    <w:rsid w:val="007A1667"/>
    <w:rsid w:val="007A43E3"/>
    <w:rsid w:val="007A4BA1"/>
    <w:rsid w:val="007B7856"/>
    <w:rsid w:val="007C0DC3"/>
    <w:rsid w:val="007C32A8"/>
    <w:rsid w:val="007C6FB8"/>
    <w:rsid w:val="007D3DD2"/>
    <w:rsid w:val="007D40F0"/>
    <w:rsid w:val="007D4B7D"/>
    <w:rsid w:val="007D4C3B"/>
    <w:rsid w:val="007D72D1"/>
    <w:rsid w:val="007D775F"/>
    <w:rsid w:val="007E3601"/>
    <w:rsid w:val="007F0A98"/>
    <w:rsid w:val="007F0E7B"/>
    <w:rsid w:val="007F50EF"/>
    <w:rsid w:val="007F7996"/>
    <w:rsid w:val="008003CA"/>
    <w:rsid w:val="00801D76"/>
    <w:rsid w:val="00810680"/>
    <w:rsid w:val="008135D4"/>
    <w:rsid w:val="00813FD3"/>
    <w:rsid w:val="00815181"/>
    <w:rsid w:val="00833D0A"/>
    <w:rsid w:val="00836113"/>
    <w:rsid w:val="008405D3"/>
    <w:rsid w:val="0084606E"/>
    <w:rsid w:val="00853897"/>
    <w:rsid w:val="00856DDE"/>
    <w:rsid w:val="00865A73"/>
    <w:rsid w:val="00867178"/>
    <w:rsid w:val="00870F8D"/>
    <w:rsid w:val="008722B8"/>
    <w:rsid w:val="00873DAD"/>
    <w:rsid w:val="00874AC9"/>
    <w:rsid w:val="00880CA5"/>
    <w:rsid w:val="00887BF4"/>
    <w:rsid w:val="00890EE1"/>
    <w:rsid w:val="0089308D"/>
    <w:rsid w:val="00897A80"/>
    <w:rsid w:val="00897F3F"/>
    <w:rsid w:val="008A0583"/>
    <w:rsid w:val="008A0C1E"/>
    <w:rsid w:val="008A5C22"/>
    <w:rsid w:val="008C227A"/>
    <w:rsid w:val="008D6C16"/>
    <w:rsid w:val="008E0B12"/>
    <w:rsid w:val="008E3A42"/>
    <w:rsid w:val="008F0B6D"/>
    <w:rsid w:val="008F3B92"/>
    <w:rsid w:val="0091001F"/>
    <w:rsid w:val="00912567"/>
    <w:rsid w:val="00914151"/>
    <w:rsid w:val="00915685"/>
    <w:rsid w:val="00921B2C"/>
    <w:rsid w:val="00932A5D"/>
    <w:rsid w:val="00932C70"/>
    <w:rsid w:val="00941017"/>
    <w:rsid w:val="00944672"/>
    <w:rsid w:val="009554A2"/>
    <w:rsid w:val="009600A5"/>
    <w:rsid w:val="00961DEB"/>
    <w:rsid w:val="0096468B"/>
    <w:rsid w:val="0097183D"/>
    <w:rsid w:val="0097253A"/>
    <w:rsid w:val="00973761"/>
    <w:rsid w:val="0098101C"/>
    <w:rsid w:val="009854B4"/>
    <w:rsid w:val="00992D01"/>
    <w:rsid w:val="00993CF7"/>
    <w:rsid w:val="00996D45"/>
    <w:rsid w:val="00997451"/>
    <w:rsid w:val="009A3923"/>
    <w:rsid w:val="009A43C5"/>
    <w:rsid w:val="009A4667"/>
    <w:rsid w:val="009A685C"/>
    <w:rsid w:val="009A6FB2"/>
    <w:rsid w:val="009B1D02"/>
    <w:rsid w:val="009B24D0"/>
    <w:rsid w:val="009B4485"/>
    <w:rsid w:val="009B4D9E"/>
    <w:rsid w:val="009C0301"/>
    <w:rsid w:val="009C3961"/>
    <w:rsid w:val="009D2657"/>
    <w:rsid w:val="009D684D"/>
    <w:rsid w:val="009E1BB2"/>
    <w:rsid w:val="009E244A"/>
    <w:rsid w:val="009E35F8"/>
    <w:rsid w:val="009E5E39"/>
    <w:rsid w:val="009F44FE"/>
    <w:rsid w:val="009F6418"/>
    <w:rsid w:val="00A02BFC"/>
    <w:rsid w:val="00A02EA5"/>
    <w:rsid w:val="00A13F1A"/>
    <w:rsid w:val="00A15D73"/>
    <w:rsid w:val="00A17B6D"/>
    <w:rsid w:val="00A227BA"/>
    <w:rsid w:val="00A2589B"/>
    <w:rsid w:val="00A33682"/>
    <w:rsid w:val="00A35A29"/>
    <w:rsid w:val="00A452F4"/>
    <w:rsid w:val="00A475C5"/>
    <w:rsid w:val="00A476D9"/>
    <w:rsid w:val="00A51E64"/>
    <w:rsid w:val="00A51F06"/>
    <w:rsid w:val="00A55C63"/>
    <w:rsid w:val="00A56E6B"/>
    <w:rsid w:val="00A6742E"/>
    <w:rsid w:val="00A72DEC"/>
    <w:rsid w:val="00A82BF5"/>
    <w:rsid w:val="00A84274"/>
    <w:rsid w:val="00A8529B"/>
    <w:rsid w:val="00A90500"/>
    <w:rsid w:val="00A956D3"/>
    <w:rsid w:val="00A96491"/>
    <w:rsid w:val="00AA0FDB"/>
    <w:rsid w:val="00AA1415"/>
    <w:rsid w:val="00AA1748"/>
    <w:rsid w:val="00AA5585"/>
    <w:rsid w:val="00AA6C15"/>
    <w:rsid w:val="00AB3E7F"/>
    <w:rsid w:val="00AC329E"/>
    <w:rsid w:val="00AC65AC"/>
    <w:rsid w:val="00AD6CA1"/>
    <w:rsid w:val="00AD6CF0"/>
    <w:rsid w:val="00AE2FD9"/>
    <w:rsid w:val="00AE3024"/>
    <w:rsid w:val="00AE395A"/>
    <w:rsid w:val="00AF5BC1"/>
    <w:rsid w:val="00AF7FB3"/>
    <w:rsid w:val="00B0145F"/>
    <w:rsid w:val="00B05962"/>
    <w:rsid w:val="00B103A5"/>
    <w:rsid w:val="00B161F3"/>
    <w:rsid w:val="00B20F96"/>
    <w:rsid w:val="00B242B8"/>
    <w:rsid w:val="00B262BE"/>
    <w:rsid w:val="00B31D2B"/>
    <w:rsid w:val="00B326ED"/>
    <w:rsid w:val="00B333E3"/>
    <w:rsid w:val="00B501B8"/>
    <w:rsid w:val="00B51385"/>
    <w:rsid w:val="00B528C7"/>
    <w:rsid w:val="00B533B7"/>
    <w:rsid w:val="00B53F23"/>
    <w:rsid w:val="00B56FC8"/>
    <w:rsid w:val="00B616E6"/>
    <w:rsid w:val="00B61BE2"/>
    <w:rsid w:val="00B636E5"/>
    <w:rsid w:val="00B75A01"/>
    <w:rsid w:val="00B8078B"/>
    <w:rsid w:val="00B81DCA"/>
    <w:rsid w:val="00B85213"/>
    <w:rsid w:val="00B85F3A"/>
    <w:rsid w:val="00B87F67"/>
    <w:rsid w:val="00B96320"/>
    <w:rsid w:val="00BA3FEE"/>
    <w:rsid w:val="00BA5519"/>
    <w:rsid w:val="00BB07D1"/>
    <w:rsid w:val="00BB0AD8"/>
    <w:rsid w:val="00BB166F"/>
    <w:rsid w:val="00BC2D25"/>
    <w:rsid w:val="00BC6700"/>
    <w:rsid w:val="00BD0131"/>
    <w:rsid w:val="00BD544D"/>
    <w:rsid w:val="00BD5DB0"/>
    <w:rsid w:val="00BD6752"/>
    <w:rsid w:val="00BD761D"/>
    <w:rsid w:val="00BE3B8C"/>
    <w:rsid w:val="00BE58F6"/>
    <w:rsid w:val="00BF071E"/>
    <w:rsid w:val="00BF13CB"/>
    <w:rsid w:val="00BF34CB"/>
    <w:rsid w:val="00C015CD"/>
    <w:rsid w:val="00C02FC6"/>
    <w:rsid w:val="00C10ECB"/>
    <w:rsid w:val="00C12206"/>
    <w:rsid w:val="00C25CD4"/>
    <w:rsid w:val="00C300A1"/>
    <w:rsid w:val="00C37666"/>
    <w:rsid w:val="00C41752"/>
    <w:rsid w:val="00C47D8A"/>
    <w:rsid w:val="00C54DAD"/>
    <w:rsid w:val="00C5558D"/>
    <w:rsid w:val="00C67A7D"/>
    <w:rsid w:val="00C722B6"/>
    <w:rsid w:val="00C767CD"/>
    <w:rsid w:val="00C777AE"/>
    <w:rsid w:val="00C87C90"/>
    <w:rsid w:val="00C940DA"/>
    <w:rsid w:val="00CA16E0"/>
    <w:rsid w:val="00CA680E"/>
    <w:rsid w:val="00CA688C"/>
    <w:rsid w:val="00CB0B6C"/>
    <w:rsid w:val="00CB54EE"/>
    <w:rsid w:val="00CC147D"/>
    <w:rsid w:val="00CC3BA6"/>
    <w:rsid w:val="00CC3EC1"/>
    <w:rsid w:val="00CC6D3D"/>
    <w:rsid w:val="00CD354D"/>
    <w:rsid w:val="00CD4752"/>
    <w:rsid w:val="00CD4B2F"/>
    <w:rsid w:val="00CD6BEA"/>
    <w:rsid w:val="00CD7769"/>
    <w:rsid w:val="00CF2FF6"/>
    <w:rsid w:val="00CF49B0"/>
    <w:rsid w:val="00D00898"/>
    <w:rsid w:val="00D02A68"/>
    <w:rsid w:val="00D030FF"/>
    <w:rsid w:val="00D04A0C"/>
    <w:rsid w:val="00D05A73"/>
    <w:rsid w:val="00D10187"/>
    <w:rsid w:val="00D20942"/>
    <w:rsid w:val="00D2159C"/>
    <w:rsid w:val="00D27735"/>
    <w:rsid w:val="00D323B8"/>
    <w:rsid w:val="00D33F81"/>
    <w:rsid w:val="00D345C0"/>
    <w:rsid w:val="00D3739C"/>
    <w:rsid w:val="00D37BBF"/>
    <w:rsid w:val="00D4448F"/>
    <w:rsid w:val="00D539C5"/>
    <w:rsid w:val="00D54A04"/>
    <w:rsid w:val="00D55099"/>
    <w:rsid w:val="00D56A8C"/>
    <w:rsid w:val="00D61A40"/>
    <w:rsid w:val="00D70D35"/>
    <w:rsid w:val="00D71623"/>
    <w:rsid w:val="00D718A4"/>
    <w:rsid w:val="00D75BA9"/>
    <w:rsid w:val="00D8086B"/>
    <w:rsid w:val="00D84402"/>
    <w:rsid w:val="00D8613C"/>
    <w:rsid w:val="00D9234C"/>
    <w:rsid w:val="00DA7AD4"/>
    <w:rsid w:val="00DB07C2"/>
    <w:rsid w:val="00DB1783"/>
    <w:rsid w:val="00DB26AB"/>
    <w:rsid w:val="00DB4F6D"/>
    <w:rsid w:val="00DB664C"/>
    <w:rsid w:val="00DB765E"/>
    <w:rsid w:val="00DC5B09"/>
    <w:rsid w:val="00DC6DE5"/>
    <w:rsid w:val="00DD2470"/>
    <w:rsid w:val="00DD4557"/>
    <w:rsid w:val="00DF0D49"/>
    <w:rsid w:val="00E024EC"/>
    <w:rsid w:val="00E05A77"/>
    <w:rsid w:val="00E064B5"/>
    <w:rsid w:val="00E07798"/>
    <w:rsid w:val="00E13659"/>
    <w:rsid w:val="00E154D0"/>
    <w:rsid w:val="00E17DD1"/>
    <w:rsid w:val="00E207FC"/>
    <w:rsid w:val="00E226BF"/>
    <w:rsid w:val="00E36B9F"/>
    <w:rsid w:val="00E40009"/>
    <w:rsid w:val="00E42346"/>
    <w:rsid w:val="00E46D1A"/>
    <w:rsid w:val="00E50B03"/>
    <w:rsid w:val="00E559EE"/>
    <w:rsid w:val="00E57758"/>
    <w:rsid w:val="00E82C2B"/>
    <w:rsid w:val="00E830D1"/>
    <w:rsid w:val="00E87B9C"/>
    <w:rsid w:val="00E90608"/>
    <w:rsid w:val="00E91AAE"/>
    <w:rsid w:val="00EA01AD"/>
    <w:rsid w:val="00EB0904"/>
    <w:rsid w:val="00EB5B10"/>
    <w:rsid w:val="00EB7EA0"/>
    <w:rsid w:val="00EC2FA3"/>
    <w:rsid w:val="00EC3966"/>
    <w:rsid w:val="00ED0911"/>
    <w:rsid w:val="00ED7263"/>
    <w:rsid w:val="00EE26F1"/>
    <w:rsid w:val="00EE2BF5"/>
    <w:rsid w:val="00EF1969"/>
    <w:rsid w:val="00EF699C"/>
    <w:rsid w:val="00F0647A"/>
    <w:rsid w:val="00F1573A"/>
    <w:rsid w:val="00F15816"/>
    <w:rsid w:val="00F16249"/>
    <w:rsid w:val="00F22078"/>
    <w:rsid w:val="00F25BDF"/>
    <w:rsid w:val="00F26169"/>
    <w:rsid w:val="00F300E1"/>
    <w:rsid w:val="00F31D09"/>
    <w:rsid w:val="00F37F78"/>
    <w:rsid w:val="00F53E98"/>
    <w:rsid w:val="00F5438E"/>
    <w:rsid w:val="00F54FB6"/>
    <w:rsid w:val="00F564FF"/>
    <w:rsid w:val="00F618F3"/>
    <w:rsid w:val="00F64863"/>
    <w:rsid w:val="00F651F5"/>
    <w:rsid w:val="00F7328E"/>
    <w:rsid w:val="00F76A4F"/>
    <w:rsid w:val="00F773B3"/>
    <w:rsid w:val="00F803FB"/>
    <w:rsid w:val="00F859B2"/>
    <w:rsid w:val="00F876F4"/>
    <w:rsid w:val="00F9227C"/>
    <w:rsid w:val="00F96BBA"/>
    <w:rsid w:val="00F96D56"/>
    <w:rsid w:val="00F97040"/>
    <w:rsid w:val="00F97501"/>
    <w:rsid w:val="00F97BDC"/>
    <w:rsid w:val="00FA0127"/>
    <w:rsid w:val="00FA15FF"/>
    <w:rsid w:val="00FA2254"/>
    <w:rsid w:val="00FB7FF4"/>
    <w:rsid w:val="00FC12B7"/>
    <w:rsid w:val="00FC2299"/>
    <w:rsid w:val="00FD2113"/>
    <w:rsid w:val="00FD7C50"/>
    <w:rsid w:val="00FE22D8"/>
    <w:rsid w:val="00FE3B8D"/>
    <w:rsid w:val="00FE6853"/>
    <w:rsid w:val="00FF3ED3"/>
    <w:rsid w:val="02E86724"/>
    <w:rsid w:val="05FB55EF"/>
    <w:rsid w:val="06941724"/>
    <w:rsid w:val="0C4E0417"/>
    <w:rsid w:val="0C6E2364"/>
    <w:rsid w:val="0F944B3F"/>
    <w:rsid w:val="10EB42C4"/>
    <w:rsid w:val="12B4095A"/>
    <w:rsid w:val="12E65B4D"/>
    <w:rsid w:val="1A9A28AF"/>
    <w:rsid w:val="1B2219DB"/>
    <w:rsid w:val="1BAC0C92"/>
    <w:rsid w:val="1E1A6AF9"/>
    <w:rsid w:val="245875B7"/>
    <w:rsid w:val="2FEC4ED7"/>
    <w:rsid w:val="312C67D6"/>
    <w:rsid w:val="31701D41"/>
    <w:rsid w:val="33945FB2"/>
    <w:rsid w:val="3B047A4C"/>
    <w:rsid w:val="3E6F2FFC"/>
    <w:rsid w:val="40F260C6"/>
    <w:rsid w:val="435D2137"/>
    <w:rsid w:val="49C91E94"/>
    <w:rsid w:val="4ABD5631"/>
    <w:rsid w:val="4E143E0E"/>
    <w:rsid w:val="53755060"/>
    <w:rsid w:val="53DC7D3D"/>
    <w:rsid w:val="57B646EF"/>
    <w:rsid w:val="58480179"/>
    <w:rsid w:val="59172463"/>
    <w:rsid w:val="6151341F"/>
    <w:rsid w:val="63D316D6"/>
    <w:rsid w:val="65FB3E5E"/>
    <w:rsid w:val="67F959AC"/>
    <w:rsid w:val="6AC0409A"/>
    <w:rsid w:val="6D373892"/>
    <w:rsid w:val="726C1B80"/>
    <w:rsid w:val="742524FB"/>
    <w:rsid w:val="75753AF9"/>
    <w:rsid w:val="7CD12A58"/>
    <w:rsid w:val="7FEE1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rPr>
      <w:szCs w:val="24"/>
    </w:rPr>
  </w:style>
  <w:style w:type="paragraph" w:styleId="4">
    <w:name w:val="Plain Text"/>
    <w:basedOn w:val="1"/>
    <w:link w:val="14"/>
    <w:qFormat/>
    <w:uiPriority w:val="0"/>
    <w:rPr>
      <w:rFonts w:ascii="宋体" w:hAnsi="Courier New" w:cs="Courier New"/>
      <w:szCs w:val="21"/>
    </w:rPr>
  </w:style>
  <w:style w:type="paragraph" w:styleId="5">
    <w:name w:val="Balloon Text"/>
    <w:basedOn w:val="1"/>
    <w:link w:val="23"/>
    <w:semiHidden/>
    <w:qFormat/>
    <w:uiPriority w:val="99"/>
    <w:rPr>
      <w:sz w:val="18"/>
      <w:szCs w:val="18"/>
    </w:rPr>
  </w:style>
  <w:style w:type="paragraph" w:styleId="6">
    <w:name w:val="footer"/>
    <w:basedOn w:val="1"/>
    <w:link w:val="22"/>
    <w:qFormat/>
    <w:uiPriority w:val="99"/>
    <w:pPr>
      <w:tabs>
        <w:tab w:val="center" w:pos="4153"/>
        <w:tab w:val="right" w:pos="8306"/>
      </w:tabs>
      <w:snapToGrid w:val="0"/>
      <w:jc w:val="left"/>
    </w:pPr>
    <w:rPr>
      <w:sz w:val="18"/>
    </w:rPr>
  </w:style>
  <w:style w:type="paragraph" w:styleId="7">
    <w:name w:val="header"/>
    <w:basedOn w:val="1"/>
    <w:link w:val="2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10">
    <w:name w:val="Strong"/>
    <w:qFormat/>
    <w:uiPriority w:val="0"/>
    <w:rPr>
      <w:b/>
      <w:bCs/>
    </w:rPr>
  </w:style>
  <w:style w:type="character" w:styleId="11">
    <w:name w:val="Hyperlink"/>
    <w:qFormat/>
    <w:uiPriority w:val="0"/>
    <w:rPr>
      <w:color w:val="0000FF"/>
      <w:u w:val="single"/>
    </w:rPr>
  </w:style>
  <w:style w:type="character" w:styleId="12">
    <w:name w:val="annotation reference"/>
    <w:semiHidden/>
    <w:qFormat/>
    <w:uiPriority w:val="0"/>
    <w:rPr>
      <w:sz w:val="21"/>
      <w:szCs w:val="21"/>
    </w:rPr>
  </w:style>
  <w:style w:type="character" w:customStyle="1" w:styleId="13">
    <w:name w:val="Char Char2"/>
    <w:qFormat/>
    <w:uiPriority w:val="0"/>
    <w:rPr>
      <w:rFonts w:ascii="宋体" w:hAnsi="Courier New" w:eastAsia="宋体" w:cs="Courier New"/>
      <w:kern w:val="2"/>
      <w:sz w:val="21"/>
      <w:szCs w:val="21"/>
      <w:lang w:val="en-US" w:eastAsia="zh-CN" w:bidi="ar-SA"/>
    </w:rPr>
  </w:style>
  <w:style w:type="character" w:customStyle="1" w:styleId="14">
    <w:name w:val="纯文本 Char1"/>
    <w:link w:val="4"/>
    <w:qFormat/>
    <w:locked/>
    <w:uiPriority w:val="0"/>
    <w:rPr>
      <w:rFonts w:ascii="宋体" w:hAnsi="Courier New" w:cs="Courier New"/>
      <w:kern w:val="2"/>
      <w:sz w:val="21"/>
      <w:szCs w:val="21"/>
    </w:rPr>
  </w:style>
  <w:style w:type="character" w:customStyle="1" w:styleId="15">
    <w:name w:val="纯文本 Char"/>
    <w:qFormat/>
    <w:uiPriority w:val="0"/>
    <w:rPr>
      <w:rFonts w:ascii="宋体" w:hAnsi="Courier New" w:cs="Courier New"/>
      <w:kern w:val="2"/>
      <w:sz w:val="21"/>
      <w:szCs w:val="21"/>
    </w:rPr>
  </w:style>
  <w:style w:type="character" w:customStyle="1" w:styleId="16">
    <w:name w:val="sub_title s0"/>
    <w:basedOn w:val="9"/>
    <w:qFormat/>
    <w:uiPriority w:val="0"/>
  </w:style>
  <w:style w:type="paragraph" w:customStyle="1" w:styleId="17">
    <w:name w:val="Char Char Char Char Char Char Char Char Char Char Char Char Char Char Char Char Char Char Char"/>
    <w:basedOn w:val="1"/>
    <w:qFormat/>
    <w:uiPriority w:val="0"/>
    <w:pPr>
      <w:widowControl/>
      <w:adjustRightInd w:val="0"/>
      <w:spacing w:line="300" w:lineRule="auto"/>
      <w:ind w:firstLine="200" w:firstLineChars="200"/>
      <w:textAlignment w:val="baseline"/>
    </w:pPr>
    <w:rPr>
      <w:rFonts w:ascii="Verdana" w:hAnsi="Verdana"/>
      <w:kern w:val="0"/>
      <w:szCs w:val="20"/>
      <w:lang w:eastAsia="en-US"/>
    </w:rPr>
  </w:style>
  <w:style w:type="paragraph" w:styleId="18">
    <w:name w:val="No Spacing"/>
    <w:link w:val="24"/>
    <w:qFormat/>
    <w:uiPriority w:val="1"/>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99"/>
    <w:pPr>
      <w:ind w:firstLine="420" w:firstLineChars="200"/>
    </w:pPr>
    <w:rPr>
      <w:rFonts w:ascii="Calibri" w:hAnsi="Calibri"/>
    </w:rPr>
  </w:style>
  <w:style w:type="paragraph" w:customStyle="1" w:styleId="20">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21">
    <w:name w:val="页眉 Char"/>
    <w:link w:val="7"/>
    <w:qFormat/>
    <w:uiPriority w:val="99"/>
    <w:rPr>
      <w:kern w:val="2"/>
      <w:sz w:val="18"/>
      <w:szCs w:val="22"/>
    </w:rPr>
  </w:style>
  <w:style w:type="character" w:customStyle="1" w:styleId="22">
    <w:name w:val="页脚 Char"/>
    <w:link w:val="6"/>
    <w:qFormat/>
    <w:uiPriority w:val="99"/>
    <w:rPr>
      <w:kern w:val="2"/>
      <w:sz w:val="18"/>
      <w:szCs w:val="22"/>
    </w:rPr>
  </w:style>
  <w:style w:type="character" w:customStyle="1" w:styleId="23">
    <w:name w:val="批注框文本 Char"/>
    <w:link w:val="5"/>
    <w:semiHidden/>
    <w:qFormat/>
    <w:uiPriority w:val="99"/>
    <w:rPr>
      <w:kern w:val="2"/>
      <w:sz w:val="18"/>
      <w:szCs w:val="18"/>
    </w:rPr>
  </w:style>
  <w:style w:type="character" w:customStyle="1" w:styleId="24">
    <w:name w:val="无间隔 Char"/>
    <w:link w:val="18"/>
    <w:qFormat/>
    <w:uiPriority w:val="1"/>
    <w:rPr>
      <w:rFonts w:ascii="Calibri" w:hAnsi="Calibri"/>
      <w:kern w:val="2"/>
      <w:sz w:val="21"/>
      <w:szCs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49.png"/><Relationship Id="rId98" Type="http://schemas.openxmlformats.org/officeDocument/2006/relationships/image" Target="media/image48.wmf"/><Relationship Id="rId97" Type="http://schemas.openxmlformats.org/officeDocument/2006/relationships/oleObject" Target="embeddings/oleObject46.bin"/><Relationship Id="rId96" Type="http://schemas.openxmlformats.org/officeDocument/2006/relationships/image" Target="media/image47.wmf"/><Relationship Id="rId95" Type="http://schemas.openxmlformats.org/officeDocument/2006/relationships/oleObject" Target="embeddings/oleObject45.bin"/><Relationship Id="rId94" Type="http://schemas.openxmlformats.org/officeDocument/2006/relationships/image" Target="media/image46.wmf"/><Relationship Id="rId93" Type="http://schemas.openxmlformats.org/officeDocument/2006/relationships/oleObject" Target="embeddings/oleObject44.bin"/><Relationship Id="rId92" Type="http://schemas.openxmlformats.org/officeDocument/2006/relationships/image" Target="media/image45.wmf"/><Relationship Id="rId91" Type="http://schemas.openxmlformats.org/officeDocument/2006/relationships/oleObject" Target="embeddings/oleObject43.bin"/><Relationship Id="rId90" Type="http://schemas.openxmlformats.org/officeDocument/2006/relationships/image" Target="media/image44.wmf"/><Relationship Id="rId9" Type="http://schemas.openxmlformats.org/officeDocument/2006/relationships/image" Target="media/image5.png"/><Relationship Id="rId89" Type="http://schemas.openxmlformats.org/officeDocument/2006/relationships/oleObject" Target="embeddings/oleObject42.bin"/><Relationship Id="rId88" Type="http://schemas.openxmlformats.org/officeDocument/2006/relationships/image" Target="media/image43.wmf"/><Relationship Id="rId87" Type="http://schemas.openxmlformats.org/officeDocument/2006/relationships/oleObject" Target="embeddings/oleObject41.bin"/><Relationship Id="rId86" Type="http://schemas.openxmlformats.org/officeDocument/2006/relationships/image" Target="media/image42.wmf"/><Relationship Id="rId85" Type="http://schemas.openxmlformats.org/officeDocument/2006/relationships/oleObject" Target="embeddings/oleObject40.bin"/><Relationship Id="rId84" Type="http://schemas.openxmlformats.org/officeDocument/2006/relationships/image" Target="media/image41.wmf"/><Relationship Id="rId83" Type="http://schemas.openxmlformats.org/officeDocument/2006/relationships/oleObject" Target="embeddings/oleObject39.bin"/><Relationship Id="rId82" Type="http://schemas.openxmlformats.org/officeDocument/2006/relationships/image" Target="media/image40.wmf"/><Relationship Id="rId81" Type="http://schemas.openxmlformats.org/officeDocument/2006/relationships/oleObject" Target="embeddings/oleObject38.bin"/><Relationship Id="rId80" Type="http://schemas.openxmlformats.org/officeDocument/2006/relationships/image" Target="media/image39.wmf"/><Relationship Id="rId8" Type="http://schemas.openxmlformats.org/officeDocument/2006/relationships/image" Target="media/image4.png"/><Relationship Id="rId79" Type="http://schemas.openxmlformats.org/officeDocument/2006/relationships/oleObject" Target="embeddings/oleObject37.bin"/><Relationship Id="rId78" Type="http://schemas.openxmlformats.org/officeDocument/2006/relationships/image" Target="media/image38.wmf"/><Relationship Id="rId77" Type="http://schemas.openxmlformats.org/officeDocument/2006/relationships/oleObject" Target="embeddings/oleObject36.bin"/><Relationship Id="rId76" Type="http://schemas.openxmlformats.org/officeDocument/2006/relationships/image" Target="media/image37.wmf"/><Relationship Id="rId75" Type="http://schemas.openxmlformats.org/officeDocument/2006/relationships/oleObject" Target="embeddings/oleObject35.bin"/><Relationship Id="rId74" Type="http://schemas.openxmlformats.org/officeDocument/2006/relationships/image" Target="media/image36.wmf"/><Relationship Id="rId73" Type="http://schemas.openxmlformats.org/officeDocument/2006/relationships/oleObject" Target="embeddings/oleObject34.bin"/><Relationship Id="rId72" Type="http://schemas.openxmlformats.org/officeDocument/2006/relationships/image" Target="media/image35.wmf"/><Relationship Id="rId71" Type="http://schemas.openxmlformats.org/officeDocument/2006/relationships/oleObject" Target="embeddings/oleObject33.bin"/><Relationship Id="rId70" Type="http://schemas.openxmlformats.org/officeDocument/2006/relationships/image" Target="media/image34.wmf"/><Relationship Id="rId7" Type="http://schemas.openxmlformats.org/officeDocument/2006/relationships/theme" Target="theme/theme1.xml"/><Relationship Id="rId69" Type="http://schemas.openxmlformats.org/officeDocument/2006/relationships/oleObject" Target="embeddings/oleObject32.bin"/><Relationship Id="rId68" Type="http://schemas.openxmlformats.org/officeDocument/2006/relationships/image" Target="media/image33.wmf"/><Relationship Id="rId67" Type="http://schemas.openxmlformats.org/officeDocument/2006/relationships/oleObject" Target="embeddings/oleObject31.bin"/><Relationship Id="rId66" Type="http://schemas.openxmlformats.org/officeDocument/2006/relationships/image" Target="media/image32.wmf"/><Relationship Id="rId65" Type="http://schemas.openxmlformats.org/officeDocument/2006/relationships/oleObject" Target="embeddings/oleObject30.bin"/><Relationship Id="rId64" Type="http://schemas.openxmlformats.org/officeDocument/2006/relationships/image" Target="media/image31.wmf"/><Relationship Id="rId63" Type="http://schemas.openxmlformats.org/officeDocument/2006/relationships/oleObject" Target="embeddings/oleObject29.bin"/><Relationship Id="rId62" Type="http://schemas.openxmlformats.org/officeDocument/2006/relationships/image" Target="media/image30.wmf"/><Relationship Id="rId61" Type="http://schemas.openxmlformats.org/officeDocument/2006/relationships/oleObject" Target="embeddings/oleObject28.bin"/><Relationship Id="rId60" Type="http://schemas.openxmlformats.org/officeDocument/2006/relationships/image" Target="media/image29.wmf"/><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image" Target="media/image28.wmf"/><Relationship Id="rId57" Type="http://schemas.openxmlformats.org/officeDocument/2006/relationships/oleObject" Target="embeddings/oleObject26.bin"/><Relationship Id="rId56" Type="http://schemas.openxmlformats.org/officeDocument/2006/relationships/image" Target="media/image27.wmf"/><Relationship Id="rId55" Type="http://schemas.openxmlformats.org/officeDocument/2006/relationships/oleObject" Target="embeddings/oleObject25.bin"/><Relationship Id="rId54" Type="http://schemas.openxmlformats.org/officeDocument/2006/relationships/image" Target="media/image26.wmf"/><Relationship Id="rId53" Type="http://schemas.openxmlformats.org/officeDocument/2006/relationships/oleObject" Target="embeddings/oleObject24.bin"/><Relationship Id="rId52" Type="http://schemas.openxmlformats.org/officeDocument/2006/relationships/image" Target="media/image25.wmf"/><Relationship Id="rId51" Type="http://schemas.openxmlformats.org/officeDocument/2006/relationships/oleObject" Target="embeddings/oleObject23.bin"/><Relationship Id="rId50" Type="http://schemas.openxmlformats.org/officeDocument/2006/relationships/image" Target="media/image24.wmf"/><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23.wmf"/><Relationship Id="rId47" Type="http://schemas.openxmlformats.org/officeDocument/2006/relationships/oleObject" Target="embeddings/oleObject21.bin"/><Relationship Id="rId46" Type="http://schemas.openxmlformats.org/officeDocument/2006/relationships/image" Target="media/image22.wmf"/><Relationship Id="rId45" Type="http://schemas.openxmlformats.org/officeDocument/2006/relationships/oleObject" Target="embeddings/oleObject20.bin"/><Relationship Id="rId44" Type="http://schemas.openxmlformats.org/officeDocument/2006/relationships/image" Target="media/image21.wmf"/><Relationship Id="rId43" Type="http://schemas.openxmlformats.org/officeDocument/2006/relationships/oleObject" Target="embeddings/oleObject19.bin"/><Relationship Id="rId42" Type="http://schemas.openxmlformats.org/officeDocument/2006/relationships/image" Target="media/image20.wmf"/><Relationship Id="rId41" Type="http://schemas.openxmlformats.org/officeDocument/2006/relationships/oleObject" Target="embeddings/oleObject18.bin"/><Relationship Id="rId40" Type="http://schemas.openxmlformats.org/officeDocument/2006/relationships/image" Target="media/image19.wmf"/><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oleObject" Target="embeddings/oleObject16.bin"/><Relationship Id="rId37" Type="http://schemas.openxmlformats.org/officeDocument/2006/relationships/image" Target="media/image18.wmf"/><Relationship Id="rId36" Type="http://schemas.openxmlformats.org/officeDocument/2006/relationships/oleObject" Target="embeddings/oleObject15.bin"/><Relationship Id="rId35" Type="http://schemas.openxmlformats.org/officeDocument/2006/relationships/image" Target="media/image17.wmf"/><Relationship Id="rId34" Type="http://schemas.openxmlformats.org/officeDocument/2006/relationships/oleObject" Target="embeddings/oleObject14.bin"/><Relationship Id="rId33" Type="http://schemas.openxmlformats.org/officeDocument/2006/relationships/image" Target="media/image16.wmf"/><Relationship Id="rId32" Type="http://schemas.openxmlformats.org/officeDocument/2006/relationships/oleObject" Target="embeddings/oleObject13.bin"/><Relationship Id="rId31" Type="http://schemas.openxmlformats.org/officeDocument/2006/relationships/oleObject" Target="embeddings/oleObject12.bin"/><Relationship Id="rId30" Type="http://schemas.openxmlformats.org/officeDocument/2006/relationships/oleObject" Target="embeddings/oleObject11.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10.bin"/><Relationship Id="rId27" Type="http://schemas.openxmlformats.org/officeDocument/2006/relationships/image" Target="media/image14.wmf"/><Relationship Id="rId262" Type="http://schemas.openxmlformats.org/officeDocument/2006/relationships/fontTable" Target="fontTable.xml"/><Relationship Id="rId261" Type="http://schemas.openxmlformats.org/officeDocument/2006/relationships/customXml" Target="../customXml/item1.xml"/><Relationship Id="rId260" Type="http://schemas.openxmlformats.org/officeDocument/2006/relationships/image" Target="media/image130.wmf"/><Relationship Id="rId26" Type="http://schemas.openxmlformats.org/officeDocument/2006/relationships/oleObject" Target="embeddings/oleObject9.bin"/><Relationship Id="rId259" Type="http://schemas.openxmlformats.org/officeDocument/2006/relationships/oleObject" Target="embeddings/oleObject126.bin"/><Relationship Id="rId258" Type="http://schemas.openxmlformats.org/officeDocument/2006/relationships/image" Target="media/image129.wmf"/><Relationship Id="rId257" Type="http://schemas.openxmlformats.org/officeDocument/2006/relationships/oleObject" Target="embeddings/oleObject125.bin"/><Relationship Id="rId256" Type="http://schemas.openxmlformats.org/officeDocument/2006/relationships/image" Target="media/image128.wmf"/><Relationship Id="rId255" Type="http://schemas.openxmlformats.org/officeDocument/2006/relationships/oleObject" Target="embeddings/oleObject124.bin"/><Relationship Id="rId254" Type="http://schemas.openxmlformats.org/officeDocument/2006/relationships/image" Target="media/image127.wmf"/><Relationship Id="rId253" Type="http://schemas.openxmlformats.org/officeDocument/2006/relationships/oleObject" Target="embeddings/oleObject123.bin"/><Relationship Id="rId252" Type="http://schemas.openxmlformats.org/officeDocument/2006/relationships/image" Target="media/image126.wmf"/><Relationship Id="rId251" Type="http://schemas.openxmlformats.org/officeDocument/2006/relationships/oleObject" Target="embeddings/oleObject122.bin"/><Relationship Id="rId250" Type="http://schemas.openxmlformats.org/officeDocument/2006/relationships/image" Target="media/image125.wmf"/><Relationship Id="rId25" Type="http://schemas.openxmlformats.org/officeDocument/2006/relationships/image" Target="media/image13.wmf"/><Relationship Id="rId249" Type="http://schemas.openxmlformats.org/officeDocument/2006/relationships/oleObject" Target="embeddings/oleObject121.bin"/><Relationship Id="rId248" Type="http://schemas.openxmlformats.org/officeDocument/2006/relationships/image" Target="media/image124.wmf"/><Relationship Id="rId247" Type="http://schemas.openxmlformats.org/officeDocument/2006/relationships/oleObject" Target="embeddings/oleObject120.bin"/><Relationship Id="rId246" Type="http://schemas.openxmlformats.org/officeDocument/2006/relationships/image" Target="media/image123.wmf"/><Relationship Id="rId245" Type="http://schemas.openxmlformats.org/officeDocument/2006/relationships/oleObject" Target="embeddings/oleObject119.bin"/><Relationship Id="rId244" Type="http://schemas.openxmlformats.org/officeDocument/2006/relationships/image" Target="media/image122.wmf"/><Relationship Id="rId243" Type="http://schemas.openxmlformats.org/officeDocument/2006/relationships/oleObject" Target="embeddings/oleObject118.bin"/><Relationship Id="rId242" Type="http://schemas.openxmlformats.org/officeDocument/2006/relationships/image" Target="media/image121.wmf"/><Relationship Id="rId241" Type="http://schemas.openxmlformats.org/officeDocument/2006/relationships/oleObject" Target="embeddings/oleObject117.bin"/><Relationship Id="rId240" Type="http://schemas.openxmlformats.org/officeDocument/2006/relationships/image" Target="media/image120.wmf"/><Relationship Id="rId24" Type="http://schemas.openxmlformats.org/officeDocument/2006/relationships/oleObject" Target="embeddings/oleObject8.bin"/><Relationship Id="rId239" Type="http://schemas.openxmlformats.org/officeDocument/2006/relationships/oleObject" Target="embeddings/oleObject116.bin"/><Relationship Id="rId238" Type="http://schemas.openxmlformats.org/officeDocument/2006/relationships/image" Target="media/image119.wmf"/><Relationship Id="rId237" Type="http://schemas.openxmlformats.org/officeDocument/2006/relationships/oleObject" Target="embeddings/oleObject115.bin"/><Relationship Id="rId236" Type="http://schemas.openxmlformats.org/officeDocument/2006/relationships/image" Target="media/image118.wmf"/><Relationship Id="rId235" Type="http://schemas.openxmlformats.org/officeDocument/2006/relationships/oleObject" Target="embeddings/oleObject114.bin"/><Relationship Id="rId234" Type="http://schemas.openxmlformats.org/officeDocument/2006/relationships/image" Target="media/image117.wmf"/><Relationship Id="rId233" Type="http://schemas.openxmlformats.org/officeDocument/2006/relationships/oleObject" Target="embeddings/oleObject113.bin"/><Relationship Id="rId232" Type="http://schemas.openxmlformats.org/officeDocument/2006/relationships/image" Target="media/image116.wmf"/><Relationship Id="rId231" Type="http://schemas.openxmlformats.org/officeDocument/2006/relationships/oleObject" Target="embeddings/oleObject112.bin"/><Relationship Id="rId230" Type="http://schemas.openxmlformats.org/officeDocument/2006/relationships/image" Target="media/image115.wmf"/><Relationship Id="rId23" Type="http://schemas.openxmlformats.org/officeDocument/2006/relationships/oleObject" Target="embeddings/oleObject7.bin"/><Relationship Id="rId229" Type="http://schemas.openxmlformats.org/officeDocument/2006/relationships/oleObject" Target="embeddings/oleObject111.bin"/><Relationship Id="rId228" Type="http://schemas.openxmlformats.org/officeDocument/2006/relationships/image" Target="media/image114.wmf"/><Relationship Id="rId227" Type="http://schemas.openxmlformats.org/officeDocument/2006/relationships/oleObject" Target="embeddings/oleObject110.bin"/><Relationship Id="rId226" Type="http://schemas.openxmlformats.org/officeDocument/2006/relationships/image" Target="media/image113.wmf"/><Relationship Id="rId225" Type="http://schemas.openxmlformats.org/officeDocument/2006/relationships/oleObject" Target="embeddings/oleObject109.bin"/><Relationship Id="rId224" Type="http://schemas.openxmlformats.org/officeDocument/2006/relationships/image" Target="media/image112.wmf"/><Relationship Id="rId223" Type="http://schemas.openxmlformats.org/officeDocument/2006/relationships/oleObject" Target="embeddings/oleObject108.bin"/><Relationship Id="rId222" Type="http://schemas.openxmlformats.org/officeDocument/2006/relationships/image" Target="media/image111.wmf"/><Relationship Id="rId221" Type="http://schemas.openxmlformats.org/officeDocument/2006/relationships/oleObject" Target="embeddings/oleObject107.bin"/><Relationship Id="rId220" Type="http://schemas.openxmlformats.org/officeDocument/2006/relationships/image" Target="media/image110.wmf"/><Relationship Id="rId22" Type="http://schemas.openxmlformats.org/officeDocument/2006/relationships/image" Target="media/image12.wmf"/><Relationship Id="rId219" Type="http://schemas.openxmlformats.org/officeDocument/2006/relationships/oleObject" Target="embeddings/oleObject106.bin"/><Relationship Id="rId218" Type="http://schemas.openxmlformats.org/officeDocument/2006/relationships/image" Target="media/image109.wmf"/><Relationship Id="rId217" Type="http://schemas.openxmlformats.org/officeDocument/2006/relationships/oleObject" Target="embeddings/oleObject105.bin"/><Relationship Id="rId216" Type="http://schemas.openxmlformats.org/officeDocument/2006/relationships/image" Target="media/image108.wmf"/><Relationship Id="rId215" Type="http://schemas.openxmlformats.org/officeDocument/2006/relationships/oleObject" Target="embeddings/oleObject104.bin"/><Relationship Id="rId214" Type="http://schemas.openxmlformats.org/officeDocument/2006/relationships/oleObject" Target="embeddings/oleObject103.bin"/><Relationship Id="rId213" Type="http://schemas.openxmlformats.org/officeDocument/2006/relationships/image" Target="media/image107.wmf"/><Relationship Id="rId212" Type="http://schemas.openxmlformats.org/officeDocument/2006/relationships/oleObject" Target="embeddings/oleObject102.bin"/><Relationship Id="rId211" Type="http://schemas.openxmlformats.org/officeDocument/2006/relationships/image" Target="media/image106.wmf"/><Relationship Id="rId210" Type="http://schemas.openxmlformats.org/officeDocument/2006/relationships/oleObject" Target="embeddings/oleObject101.bin"/><Relationship Id="rId21" Type="http://schemas.openxmlformats.org/officeDocument/2006/relationships/oleObject" Target="embeddings/oleObject6.bin"/><Relationship Id="rId209" Type="http://schemas.openxmlformats.org/officeDocument/2006/relationships/image" Target="media/image105.wmf"/><Relationship Id="rId208" Type="http://schemas.openxmlformats.org/officeDocument/2006/relationships/oleObject" Target="embeddings/oleObject100.bin"/><Relationship Id="rId207" Type="http://schemas.openxmlformats.org/officeDocument/2006/relationships/oleObject" Target="embeddings/oleObject99.bin"/><Relationship Id="rId206" Type="http://schemas.openxmlformats.org/officeDocument/2006/relationships/image" Target="media/image104.wmf"/><Relationship Id="rId205" Type="http://schemas.openxmlformats.org/officeDocument/2006/relationships/oleObject" Target="embeddings/oleObject98.bin"/><Relationship Id="rId204" Type="http://schemas.openxmlformats.org/officeDocument/2006/relationships/image" Target="media/image103.wmf"/><Relationship Id="rId203" Type="http://schemas.openxmlformats.org/officeDocument/2006/relationships/oleObject" Target="embeddings/oleObject97.bin"/><Relationship Id="rId202" Type="http://schemas.openxmlformats.org/officeDocument/2006/relationships/image" Target="media/image102.wmf"/><Relationship Id="rId201" Type="http://schemas.openxmlformats.org/officeDocument/2006/relationships/oleObject" Target="embeddings/oleObject96.bin"/><Relationship Id="rId200" Type="http://schemas.openxmlformats.org/officeDocument/2006/relationships/image" Target="media/image101.wmf"/><Relationship Id="rId20" Type="http://schemas.openxmlformats.org/officeDocument/2006/relationships/image" Target="media/image11.wmf"/><Relationship Id="rId2" Type="http://schemas.openxmlformats.org/officeDocument/2006/relationships/settings" Target="settings.xml"/><Relationship Id="rId199" Type="http://schemas.openxmlformats.org/officeDocument/2006/relationships/oleObject" Target="embeddings/oleObject95.bin"/><Relationship Id="rId198" Type="http://schemas.openxmlformats.org/officeDocument/2006/relationships/image" Target="media/image100.wmf"/><Relationship Id="rId197" Type="http://schemas.openxmlformats.org/officeDocument/2006/relationships/oleObject" Target="embeddings/oleObject94.bin"/><Relationship Id="rId196" Type="http://schemas.openxmlformats.org/officeDocument/2006/relationships/image" Target="media/image99.png"/><Relationship Id="rId195" Type="http://schemas.openxmlformats.org/officeDocument/2006/relationships/image" Target="media/image98.wmf"/><Relationship Id="rId194" Type="http://schemas.openxmlformats.org/officeDocument/2006/relationships/oleObject" Target="embeddings/oleObject93.bin"/><Relationship Id="rId193" Type="http://schemas.openxmlformats.org/officeDocument/2006/relationships/image" Target="media/image97.wmf"/><Relationship Id="rId192" Type="http://schemas.openxmlformats.org/officeDocument/2006/relationships/oleObject" Target="embeddings/oleObject92.bin"/><Relationship Id="rId191" Type="http://schemas.openxmlformats.org/officeDocument/2006/relationships/image" Target="media/image96.png"/><Relationship Id="rId190" Type="http://schemas.openxmlformats.org/officeDocument/2006/relationships/image" Target="media/image95.wmf"/><Relationship Id="rId19" Type="http://schemas.openxmlformats.org/officeDocument/2006/relationships/oleObject" Target="embeddings/oleObject5.bin"/><Relationship Id="rId189" Type="http://schemas.openxmlformats.org/officeDocument/2006/relationships/oleObject" Target="embeddings/oleObject91.bin"/><Relationship Id="rId188" Type="http://schemas.openxmlformats.org/officeDocument/2006/relationships/image" Target="media/image94.wmf"/><Relationship Id="rId187" Type="http://schemas.openxmlformats.org/officeDocument/2006/relationships/oleObject" Target="embeddings/oleObject90.bin"/><Relationship Id="rId186" Type="http://schemas.openxmlformats.org/officeDocument/2006/relationships/image" Target="media/image93.wmf"/><Relationship Id="rId185" Type="http://schemas.openxmlformats.org/officeDocument/2006/relationships/oleObject" Target="embeddings/oleObject89.bin"/><Relationship Id="rId184" Type="http://schemas.openxmlformats.org/officeDocument/2006/relationships/image" Target="media/image92.png"/><Relationship Id="rId183" Type="http://schemas.openxmlformats.org/officeDocument/2006/relationships/image" Target="media/image91.wmf"/><Relationship Id="rId182" Type="http://schemas.openxmlformats.org/officeDocument/2006/relationships/oleObject" Target="embeddings/oleObject88.bin"/><Relationship Id="rId181" Type="http://schemas.openxmlformats.org/officeDocument/2006/relationships/image" Target="media/image90.wmf"/><Relationship Id="rId180" Type="http://schemas.openxmlformats.org/officeDocument/2006/relationships/oleObject" Target="embeddings/oleObject87.bin"/><Relationship Id="rId18" Type="http://schemas.openxmlformats.org/officeDocument/2006/relationships/image" Target="media/image10.wmf"/><Relationship Id="rId179" Type="http://schemas.openxmlformats.org/officeDocument/2006/relationships/image" Target="media/image89.wmf"/><Relationship Id="rId178" Type="http://schemas.openxmlformats.org/officeDocument/2006/relationships/oleObject" Target="embeddings/oleObject86.bin"/><Relationship Id="rId177" Type="http://schemas.openxmlformats.org/officeDocument/2006/relationships/image" Target="media/image88.wmf"/><Relationship Id="rId176" Type="http://schemas.openxmlformats.org/officeDocument/2006/relationships/oleObject" Target="embeddings/oleObject85.bin"/><Relationship Id="rId175" Type="http://schemas.openxmlformats.org/officeDocument/2006/relationships/oleObject" Target="embeddings/oleObject84.bin"/><Relationship Id="rId174" Type="http://schemas.openxmlformats.org/officeDocument/2006/relationships/image" Target="media/image87.wmf"/><Relationship Id="rId173" Type="http://schemas.openxmlformats.org/officeDocument/2006/relationships/oleObject" Target="embeddings/oleObject83.bin"/><Relationship Id="rId172" Type="http://schemas.openxmlformats.org/officeDocument/2006/relationships/oleObject" Target="embeddings/oleObject82.bin"/><Relationship Id="rId171" Type="http://schemas.openxmlformats.org/officeDocument/2006/relationships/image" Target="media/image86.png"/><Relationship Id="rId170" Type="http://schemas.openxmlformats.org/officeDocument/2006/relationships/oleObject" Target="embeddings/oleObject81.bin"/><Relationship Id="rId17" Type="http://schemas.openxmlformats.org/officeDocument/2006/relationships/oleObject" Target="embeddings/oleObject4.bin"/><Relationship Id="rId169" Type="http://schemas.openxmlformats.org/officeDocument/2006/relationships/image" Target="media/image85.wmf"/><Relationship Id="rId168" Type="http://schemas.openxmlformats.org/officeDocument/2006/relationships/oleObject" Target="embeddings/oleObject80.bin"/><Relationship Id="rId167" Type="http://schemas.openxmlformats.org/officeDocument/2006/relationships/image" Target="media/image84.wmf"/><Relationship Id="rId166" Type="http://schemas.openxmlformats.org/officeDocument/2006/relationships/oleObject" Target="embeddings/oleObject79.bin"/><Relationship Id="rId165" Type="http://schemas.openxmlformats.org/officeDocument/2006/relationships/image" Target="media/image83.wmf"/><Relationship Id="rId164" Type="http://schemas.openxmlformats.org/officeDocument/2006/relationships/oleObject" Target="embeddings/oleObject78.bin"/><Relationship Id="rId163" Type="http://schemas.openxmlformats.org/officeDocument/2006/relationships/image" Target="media/image82.wmf"/><Relationship Id="rId162" Type="http://schemas.openxmlformats.org/officeDocument/2006/relationships/oleObject" Target="embeddings/oleObject77.bin"/><Relationship Id="rId161" Type="http://schemas.openxmlformats.org/officeDocument/2006/relationships/image" Target="media/image81.wmf"/><Relationship Id="rId160" Type="http://schemas.openxmlformats.org/officeDocument/2006/relationships/oleObject" Target="embeddings/oleObject76.bin"/><Relationship Id="rId16" Type="http://schemas.openxmlformats.org/officeDocument/2006/relationships/image" Target="media/image9.wmf"/><Relationship Id="rId159" Type="http://schemas.openxmlformats.org/officeDocument/2006/relationships/image" Target="media/image80.wmf"/><Relationship Id="rId158" Type="http://schemas.openxmlformats.org/officeDocument/2006/relationships/oleObject" Target="embeddings/oleObject75.bin"/><Relationship Id="rId157" Type="http://schemas.openxmlformats.org/officeDocument/2006/relationships/image" Target="media/image79.wmf"/><Relationship Id="rId156" Type="http://schemas.openxmlformats.org/officeDocument/2006/relationships/oleObject" Target="embeddings/oleObject74.bin"/><Relationship Id="rId155" Type="http://schemas.openxmlformats.org/officeDocument/2006/relationships/oleObject" Target="embeddings/oleObject73.bin"/><Relationship Id="rId154" Type="http://schemas.openxmlformats.org/officeDocument/2006/relationships/image" Target="media/image78.png"/><Relationship Id="rId153" Type="http://schemas.openxmlformats.org/officeDocument/2006/relationships/image" Target="media/image77.wmf"/><Relationship Id="rId152" Type="http://schemas.openxmlformats.org/officeDocument/2006/relationships/oleObject" Target="embeddings/oleObject72.bin"/><Relationship Id="rId151" Type="http://schemas.openxmlformats.org/officeDocument/2006/relationships/image" Target="media/image76.wmf"/><Relationship Id="rId150" Type="http://schemas.openxmlformats.org/officeDocument/2006/relationships/oleObject" Target="embeddings/oleObject71.bin"/><Relationship Id="rId15" Type="http://schemas.openxmlformats.org/officeDocument/2006/relationships/oleObject" Target="embeddings/oleObject3.bin"/><Relationship Id="rId149" Type="http://schemas.openxmlformats.org/officeDocument/2006/relationships/image" Target="media/image75.wmf"/><Relationship Id="rId148" Type="http://schemas.openxmlformats.org/officeDocument/2006/relationships/oleObject" Target="embeddings/oleObject70.bin"/><Relationship Id="rId147" Type="http://schemas.openxmlformats.org/officeDocument/2006/relationships/image" Target="media/image74.wmf"/><Relationship Id="rId146" Type="http://schemas.openxmlformats.org/officeDocument/2006/relationships/oleObject" Target="embeddings/oleObject69.bin"/><Relationship Id="rId145" Type="http://schemas.openxmlformats.org/officeDocument/2006/relationships/image" Target="media/image73.wmf"/><Relationship Id="rId144" Type="http://schemas.openxmlformats.org/officeDocument/2006/relationships/oleObject" Target="embeddings/oleObject68.bin"/><Relationship Id="rId143" Type="http://schemas.openxmlformats.org/officeDocument/2006/relationships/image" Target="media/image72.wmf"/><Relationship Id="rId142" Type="http://schemas.openxmlformats.org/officeDocument/2006/relationships/oleObject" Target="embeddings/oleObject67.bin"/><Relationship Id="rId141" Type="http://schemas.openxmlformats.org/officeDocument/2006/relationships/image" Target="media/image71.wmf"/><Relationship Id="rId140" Type="http://schemas.openxmlformats.org/officeDocument/2006/relationships/oleObject" Target="embeddings/oleObject66.bin"/><Relationship Id="rId14" Type="http://schemas.openxmlformats.org/officeDocument/2006/relationships/image" Target="media/image8.wmf"/><Relationship Id="rId139" Type="http://schemas.openxmlformats.org/officeDocument/2006/relationships/image" Target="media/image70.wmf"/><Relationship Id="rId138" Type="http://schemas.openxmlformats.org/officeDocument/2006/relationships/oleObject" Target="embeddings/oleObject65.bin"/><Relationship Id="rId137" Type="http://schemas.openxmlformats.org/officeDocument/2006/relationships/image" Target="media/image69.wmf"/><Relationship Id="rId136" Type="http://schemas.openxmlformats.org/officeDocument/2006/relationships/oleObject" Target="embeddings/oleObject64.bin"/><Relationship Id="rId135" Type="http://schemas.openxmlformats.org/officeDocument/2006/relationships/image" Target="media/image68.wmf"/><Relationship Id="rId134" Type="http://schemas.openxmlformats.org/officeDocument/2006/relationships/oleObject" Target="embeddings/oleObject63.bin"/><Relationship Id="rId133" Type="http://schemas.openxmlformats.org/officeDocument/2006/relationships/image" Target="media/image67.wmf"/><Relationship Id="rId132" Type="http://schemas.openxmlformats.org/officeDocument/2006/relationships/oleObject" Target="embeddings/oleObject62.bin"/><Relationship Id="rId131" Type="http://schemas.openxmlformats.org/officeDocument/2006/relationships/image" Target="media/image66.wmf"/><Relationship Id="rId130" Type="http://schemas.openxmlformats.org/officeDocument/2006/relationships/oleObject" Target="embeddings/oleObject61.bin"/><Relationship Id="rId13" Type="http://schemas.openxmlformats.org/officeDocument/2006/relationships/oleObject" Target="embeddings/oleObject2.bin"/><Relationship Id="rId129" Type="http://schemas.openxmlformats.org/officeDocument/2006/relationships/image" Target="media/image65.jpeg"/><Relationship Id="rId128" Type="http://schemas.openxmlformats.org/officeDocument/2006/relationships/image" Target="media/image64.wmf"/><Relationship Id="rId127" Type="http://schemas.openxmlformats.org/officeDocument/2006/relationships/oleObject" Target="embeddings/oleObject60.bin"/><Relationship Id="rId126" Type="http://schemas.openxmlformats.org/officeDocument/2006/relationships/image" Target="media/image63.wmf"/><Relationship Id="rId125" Type="http://schemas.openxmlformats.org/officeDocument/2006/relationships/oleObject" Target="embeddings/oleObject59.bin"/><Relationship Id="rId124" Type="http://schemas.openxmlformats.org/officeDocument/2006/relationships/image" Target="media/image62.wmf"/><Relationship Id="rId123" Type="http://schemas.openxmlformats.org/officeDocument/2006/relationships/oleObject" Target="embeddings/oleObject58.bin"/><Relationship Id="rId122" Type="http://schemas.openxmlformats.org/officeDocument/2006/relationships/image" Target="media/image61.wmf"/><Relationship Id="rId121" Type="http://schemas.openxmlformats.org/officeDocument/2006/relationships/oleObject" Target="embeddings/oleObject57.bin"/><Relationship Id="rId120" Type="http://schemas.openxmlformats.org/officeDocument/2006/relationships/image" Target="media/image60.wmf"/><Relationship Id="rId12" Type="http://schemas.openxmlformats.org/officeDocument/2006/relationships/image" Target="media/image7.wmf"/><Relationship Id="rId119" Type="http://schemas.openxmlformats.org/officeDocument/2006/relationships/oleObject" Target="embeddings/oleObject56.bin"/><Relationship Id="rId118" Type="http://schemas.openxmlformats.org/officeDocument/2006/relationships/image" Target="media/image59.wmf"/><Relationship Id="rId117" Type="http://schemas.openxmlformats.org/officeDocument/2006/relationships/oleObject" Target="embeddings/oleObject55.bin"/><Relationship Id="rId116" Type="http://schemas.openxmlformats.org/officeDocument/2006/relationships/image" Target="media/image58.wmf"/><Relationship Id="rId115" Type="http://schemas.openxmlformats.org/officeDocument/2006/relationships/oleObject" Target="embeddings/oleObject54.bin"/><Relationship Id="rId114" Type="http://schemas.openxmlformats.org/officeDocument/2006/relationships/image" Target="media/image57.wmf"/><Relationship Id="rId113" Type="http://schemas.openxmlformats.org/officeDocument/2006/relationships/oleObject" Target="embeddings/oleObject53.bin"/><Relationship Id="rId112" Type="http://schemas.openxmlformats.org/officeDocument/2006/relationships/image" Target="media/image56.wmf"/><Relationship Id="rId111" Type="http://schemas.openxmlformats.org/officeDocument/2006/relationships/oleObject" Target="embeddings/oleObject52.bin"/><Relationship Id="rId110" Type="http://schemas.openxmlformats.org/officeDocument/2006/relationships/image" Target="media/image55.wmf"/><Relationship Id="rId11" Type="http://schemas.openxmlformats.org/officeDocument/2006/relationships/oleObject" Target="embeddings/oleObject1.bin"/><Relationship Id="rId109" Type="http://schemas.openxmlformats.org/officeDocument/2006/relationships/oleObject" Target="embeddings/oleObject51.bin"/><Relationship Id="rId108" Type="http://schemas.openxmlformats.org/officeDocument/2006/relationships/image" Target="media/image54.wmf"/><Relationship Id="rId107" Type="http://schemas.openxmlformats.org/officeDocument/2006/relationships/oleObject" Target="embeddings/oleObject50.bin"/><Relationship Id="rId106" Type="http://schemas.openxmlformats.org/officeDocument/2006/relationships/image" Target="media/image53.wmf"/><Relationship Id="rId105" Type="http://schemas.openxmlformats.org/officeDocument/2006/relationships/oleObject" Target="embeddings/oleObject49.bin"/><Relationship Id="rId104" Type="http://schemas.openxmlformats.org/officeDocument/2006/relationships/image" Target="media/image52.png"/><Relationship Id="rId103" Type="http://schemas.openxmlformats.org/officeDocument/2006/relationships/image" Target="media/image51.wmf"/><Relationship Id="rId102" Type="http://schemas.openxmlformats.org/officeDocument/2006/relationships/oleObject" Target="embeddings/oleObject48.bin"/><Relationship Id="rId101" Type="http://schemas.openxmlformats.org/officeDocument/2006/relationships/image" Target="media/image50.wmf"/><Relationship Id="rId100" Type="http://schemas.openxmlformats.org/officeDocument/2006/relationships/oleObject" Target="embeddings/oleObject47.bin"/><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1656</Words>
  <Characters>9445</Characters>
  <Lines>78</Lines>
  <Paragraphs>22</Paragraphs>
  <TotalTime>0</TotalTime>
  <ScaleCrop>false</ScaleCrop>
  <LinksUpToDate>false</LinksUpToDate>
  <CharactersWithSpaces>11079</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2024-07-25T04:36:00Z</dcterms:created>
  <dc:creator>WSJ</dc:creator>
  <dc:description>原创精品资源学科网独家享有版权，侵权必究！</dc:description>
  <cp:lastModifiedBy>WPS</cp:lastModifiedBy>
  <cp:lastPrinted>2013-06-25T01:13:00Z</cp:lastPrinted>
  <dcterms:modified xsi:type="dcterms:W3CDTF">2026-04-26T11:24:08Z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2052-12.8.2.17838</vt:lpwstr>
  </property>
  <property fmtid="{D5CDD505-2E9C-101B-9397-08002B2CF9AE}" pid="7" name="ICV">
    <vt:lpwstr>9F3816BEB1A64791A5542A66CFDF4EC8_12</vt:lpwstr>
  </property>
</Properties>
</file>